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8"/>
          <w:szCs w:val="8"/>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August 2nd, 2020 - 10AM</w:t>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left"/>
        <w:rPr>
          <w:color w:val="222222"/>
          <w:sz w:val="20"/>
          <w:szCs w:val="20"/>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Welcome &amp; Prelude by Jacob Dove (“</w:t>
      </w:r>
      <w:r w:rsidDel="00000000" w:rsidR="00000000" w:rsidRPr="00000000">
        <w:rPr>
          <w:i w:val="1"/>
          <w:color w:val="222222"/>
          <w:sz w:val="20"/>
          <w:szCs w:val="20"/>
          <w:rtl w:val="0"/>
        </w:rPr>
        <w:t xml:space="preserve">Prelude in F</w:t>
      </w:r>
      <w:r w:rsidDel="00000000" w:rsidR="00000000" w:rsidRPr="00000000">
        <w:rPr>
          <w:color w:val="222222"/>
          <w:sz w:val="20"/>
          <w:szCs w:val="20"/>
          <w:rtl w:val="0"/>
        </w:rPr>
        <w:t xml:space="preserve">” by J. S. Bach) </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-295272</wp:posOffset>
            </wp:positionH>
            <wp:positionV relativeFrom="paragraph">
              <wp:posOffset>190500</wp:posOffset>
            </wp:positionV>
            <wp:extent cx="1663767" cy="1300163"/>
            <wp:effectExtent b="0" l="0" r="0" t="0"/>
            <wp:wrapSquare wrapText="bothSides" distB="114300" distT="114300" distL="114300" distR="114300"/>
            <wp:docPr id="2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663767" cy="1300163"/>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A">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B">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C">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314325</wp:posOffset>
            </wp:positionV>
            <wp:extent cx="667512" cy="614535"/>
            <wp:effectExtent b="0" l="0" r="0" t="0"/>
            <wp:wrapSquare wrapText="bothSides" distB="114300" distT="114300" distL="114300" distR="114300"/>
            <wp:docPr id="2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118:24)</w:t>
      </w:r>
      <w:r w:rsidDel="00000000" w:rsidR="00000000" w:rsidRPr="00000000">
        <w:rPr>
          <w:color w:val="222222"/>
          <w:sz w:val="28"/>
          <w:szCs w:val="28"/>
          <w:rtl w:val="0"/>
        </w:rPr>
        <w:t xml:space="preserve">: </w:t>
      </w:r>
    </w:p>
    <w:p w:rsidR="00000000" w:rsidDel="00000000" w:rsidP="00000000" w:rsidRDefault="00000000" w:rsidRPr="00000000" w14:paraId="0000000E">
      <w:pPr>
        <w:shd w:fill="ffffff" w:val="clear"/>
        <w:spacing w:after="200" w:before="200" w:line="240" w:lineRule="auto"/>
        <w:ind w:left="0" w:firstLine="0"/>
        <w:jc w:val="center"/>
        <w:rPr>
          <w:color w:val="222222"/>
          <w:sz w:val="8"/>
          <w:szCs w:val="8"/>
        </w:rPr>
      </w:pPr>
      <w:r w:rsidDel="00000000" w:rsidR="00000000" w:rsidRPr="00000000">
        <w:rPr>
          <w:color w:val="222222"/>
          <w:sz w:val="28"/>
          <w:szCs w:val="28"/>
          <w:rtl w:val="0"/>
        </w:rPr>
        <w:t xml:space="preserve">This is the day that the Lord has made! </w:t>
      </w:r>
      <w:r w:rsidDel="00000000" w:rsidR="00000000" w:rsidRPr="00000000">
        <w:rPr>
          <w:color w:val="222222"/>
          <w:sz w:val="24"/>
          <w:szCs w:val="24"/>
          <w:rtl w:val="0"/>
        </w:rPr>
        <w:t xml:space="preserve"> </w:t>
      </w:r>
      <w:r w:rsidDel="00000000" w:rsidR="00000000" w:rsidRPr="00000000">
        <w:rPr>
          <w:b w:val="1"/>
          <w:color w:val="222222"/>
          <w:sz w:val="36"/>
          <w:szCs w:val="36"/>
          <w:rtl w:val="0"/>
        </w:rPr>
        <w:t xml:space="preserve">We will rejoice &amp; be glad in 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700088</wp:posOffset>
            </wp:positionV>
            <wp:extent cx="822960" cy="637794"/>
            <wp:effectExtent b="0" l="0" r="0" t="0"/>
            <wp:wrapSquare wrapText="bothSides" distB="114300" distT="114300" distL="114300" distR="114300"/>
            <wp:docPr id="2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200" w:before="200" w:line="240" w:lineRule="auto"/>
        <w:rPr>
          <w:color w:val="222222"/>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1">
      <w:pPr>
        <w:shd w:fill="ffffff" w:val="clear"/>
        <w:spacing w:after="0" w:before="0" w:line="240" w:lineRule="auto"/>
        <w:ind w:left="1440" w:firstLine="720"/>
        <w:rPr>
          <w:color w:val="222222"/>
          <w:sz w:val="18"/>
          <w:szCs w:val="18"/>
        </w:rPr>
      </w:pPr>
      <w:r w:rsidDel="00000000" w:rsidR="00000000" w:rsidRPr="00000000">
        <w:rPr>
          <w:color w:val="222222"/>
          <w:sz w:val="28"/>
          <w:szCs w:val="28"/>
          <w:rtl w:val="0"/>
        </w:rPr>
        <w:t xml:space="preserve">“My Hope Is Built on Nothing Less” </w:t>
      </w:r>
      <w:r w:rsidDel="00000000" w:rsidR="00000000" w:rsidRPr="00000000">
        <w:rPr>
          <w:rtl w:val="0"/>
        </w:rPr>
      </w:r>
    </w:p>
    <w:p w:rsidR="00000000" w:rsidDel="00000000" w:rsidP="00000000" w:rsidRDefault="00000000" w:rsidRPr="00000000" w14:paraId="00000012">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-228598</wp:posOffset>
            </wp:positionH>
            <wp:positionV relativeFrom="paragraph">
              <wp:posOffset>352425</wp:posOffset>
            </wp:positionV>
            <wp:extent cx="914400" cy="619760"/>
            <wp:effectExtent b="0" l="0" r="0" t="0"/>
            <wp:wrapSquare wrapText="bothSides" distB="114300" distT="114300" distL="114300" distR="114300"/>
            <wp:docPr id="2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3">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4">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-180973</wp:posOffset>
            </wp:positionH>
            <wp:positionV relativeFrom="paragraph">
              <wp:posOffset>852488</wp:posOffset>
            </wp:positionV>
            <wp:extent cx="914400" cy="914400"/>
            <wp:effectExtent b="0" l="0" r="0" t="0"/>
            <wp:wrapSquare wrapText="bothSides" distB="114300" distT="114300" distL="114300" distR="114300"/>
            <wp:docPr id="2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200" w:before="200" w:lineRule="auto"/>
        <w:ind w:left="0" w:firstLine="0"/>
        <w:jc w:val="right"/>
        <w:rPr>
          <w:i w:val="1"/>
          <w:color w:val="222222"/>
          <w:sz w:val="4"/>
          <w:szCs w:val="4"/>
        </w:rPr>
      </w:pPr>
      <w:r w:rsidDel="00000000" w:rsidR="00000000" w:rsidRPr="00000000">
        <w:rPr>
          <w:rtl w:val="0"/>
        </w:rPr>
      </w:r>
    </w:p>
    <w:p w:rsidR="00000000" w:rsidDel="00000000" w:rsidP="00000000" w:rsidRDefault="00000000" w:rsidRPr="00000000" w14:paraId="00000016">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0" w:lineRule="auto"/>
        <w:ind w:left="720" w:firstLine="0"/>
        <w:rPr>
          <w:b w:val="1"/>
          <w:color w:val="222222"/>
          <w:sz w:val="26"/>
          <w:szCs w:val="26"/>
        </w:rPr>
      </w:pPr>
      <w:r w:rsidDel="00000000" w:rsidR="00000000" w:rsidRPr="00000000">
        <w:rPr>
          <w:b w:val="1"/>
          <w:color w:val="222222"/>
          <w:sz w:val="26"/>
          <w:szCs w:val="26"/>
          <w:rtl w:val="0"/>
        </w:rPr>
        <w:t xml:space="preserve">Glory be to the Father, &amp; to the Son &amp; to the Holy Ghost!  Thank You God for grace!  Amen!</w:t>
      </w:r>
    </w:p>
    <w:p w:rsidR="00000000" w:rsidDel="00000000" w:rsidP="00000000" w:rsidRDefault="00000000" w:rsidRPr="00000000" w14:paraId="00000018">
      <w:pPr>
        <w:shd w:fill="ffffff" w:val="clear"/>
        <w:spacing w:after="0" w:before="200" w:lineRule="auto"/>
        <w:ind w:left="0" w:firstLine="0"/>
        <w:rPr>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152400</wp:posOffset>
            </wp:positionV>
            <wp:extent cx="719138" cy="819150"/>
            <wp:effectExtent b="0" l="0" r="0" t="0"/>
            <wp:wrapSquare wrapText="bothSides" distB="114300" distT="114300" distL="114300" distR="114300"/>
            <wp:docPr id="26" name="image5.png"/>
            <a:graphic>
              <a:graphicData uri="http://schemas.openxmlformats.org/drawingml/2006/picture">
                <pic:pic>
                  <pic:nvPicPr>
                    <pic:cNvPr id="0" name="image5.png"/>
                    <pic:cNvPicPr preferRelativeResize="0"/>
                  </pic:nvPicPr>
                  <pic:blipFill>
                    <a:blip r:embed="rId12"/>
                    <a:srcRect b="0" l="0" r="-14781"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9">
      <w:pPr>
        <w:shd w:fill="ffffff" w:val="clear"/>
        <w:spacing w:after="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A">
      <w:pPr>
        <w:shd w:fill="ffffff" w:val="clear"/>
        <w:spacing w:after="200" w:before="0" w:lineRule="auto"/>
        <w:ind w:left="0" w:firstLine="0"/>
        <w:rPr>
          <w:color w:val="222222"/>
          <w:sz w:val="34"/>
          <w:szCs w:val="34"/>
        </w:rPr>
      </w:pPr>
      <w:r w:rsidDel="00000000" w:rsidR="00000000" w:rsidRPr="00000000">
        <w:rPr>
          <w:color w:val="222222"/>
          <w:sz w:val="28"/>
          <w:szCs w:val="28"/>
          <w:rtl w:val="0"/>
        </w:rPr>
        <w:t xml:space="preserve"> </w:t>
        <w:tab/>
        <w:t xml:space="preserve">Scripture: </w:t>
      </w:r>
      <w:hyperlink r:id="rId13">
        <w:r w:rsidDel="00000000" w:rsidR="00000000" w:rsidRPr="00000000">
          <w:rPr>
            <w:color w:val="1155cc"/>
            <w:sz w:val="28"/>
            <w:szCs w:val="28"/>
            <w:u w:val="single"/>
            <w:rtl w:val="0"/>
          </w:rPr>
          <w:t xml:space="preserve">Romans 8:28-30</w:t>
        </w:r>
      </w:hyperlink>
      <w:r w:rsidDel="00000000" w:rsidR="00000000" w:rsidRPr="00000000">
        <w:rPr>
          <w:rtl w:val="0"/>
        </w:rPr>
      </w:r>
    </w:p>
    <w:p w:rsidR="00000000" w:rsidDel="00000000" w:rsidP="00000000" w:rsidRDefault="00000000" w:rsidRPr="00000000" w14:paraId="0000001B">
      <w:pPr>
        <w:shd w:fill="ffffff" w:val="clear"/>
        <w:spacing w:after="200" w:before="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257175</wp:posOffset>
            </wp:positionV>
            <wp:extent cx="685800" cy="645459"/>
            <wp:effectExtent b="0" l="0" r="0" t="0"/>
            <wp:wrapSquare wrapText="bothSides" distB="114300" distT="114300" distL="114300" distR="114300"/>
            <wp:docPr id="2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(Kid’s Time &amp; Sermon </w:t>
      </w:r>
    </w:p>
    <w:p w:rsidR="00000000" w:rsidDel="00000000" w:rsidP="00000000" w:rsidRDefault="00000000" w:rsidRPr="00000000" w14:paraId="0000001D">
      <w:pPr>
        <w:shd w:fill="ffffff" w:val="clear"/>
        <w:spacing w:after="0" w:before="0" w:lineRule="auto"/>
        <w:ind w:left="2880" w:firstLine="720"/>
        <w:jc w:val="center"/>
        <w:rPr>
          <w:color w:val="222222"/>
          <w:sz w:val="24"/>
          <w:szCs w:val="24"/>
        </w:rPr>
      </w:pPr>
      <w:r w:rsidDel="00000000" w:rsidR="00000000" w:rsidRPr="00000000">
        <w:rPr>
          <w:color w:val="222222"/>
          <w:sz w:val="28"/>
          <w:szCs w:val="28"/>
          <w:rtl w:val="0"/>
        </w:rPr>
        <w:t xml:space="preserve">Thoughts)</w:t>
      </w:r>
      <w:r w:rsidDel="00000000" w:rsidR="00000000" w:rsidRPr="00000000">
        <w:rPr>
          <w:color w:val="222222"/>
          <w:sz w:val="24"/>
          <w:szCs w:val="24"/>
          <w:rtl w:val="0"/>
        </w:rPr>
        <w:t xml:space="preserve">   </w:t>
        <w:tab/>
      </w:r>
    </w:p>
    <w:p w:rsidR="00000000" w:rsidDel="00000000" w:rsidP="00000000" w:rsidRDefault="00000000" w:rsidRPr="00000000" w14:paraId="0000001E">
      <w:pPr>
        <w:shd w:fill="ffffff" w:val="clear"/>
        <w:spacing w:after="0" w:before="0" w:lineRule="auto"/>
        <w:ind w:left="2880" w:firstLine="72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219075</wp:posOffset>
            </wp:positionV>
            <wp:extent cx="723900" cy="723900"/>
            <wp:effectExtent b="0" l="0" r="0" t="0"/>
            <wp:wrapSquare wrapText="bothSides" distB="114300" distT="114300" distL="114300" distR="114300"/>
            <wp:docPr id="30"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723900" cy="723900"/>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2880" w:firstLine="720"/>
        <w:rPr>
          <w:color w:val="222222"/>
          <w:sz w:val="24"/>
          <w:szCs w:val="24"/>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24"/>
          <w:szCs w:val="24"/>
        </w:rPr>
      </w:pPr>
      <w:r w:rsidDel="00000000" w:rsidR="00000000" w:rsidRPr="00000000">
        <w:rPr>
          <w:color w:val="222222"/>
          <w:sz w:val="28"/>
          <w:szCs w:val="28"/>
          <w:rtl w:val="0"/>
        </w:rPr>
        <w:t xml:space="preserve">Communion  </w:t>
      </w:r>
      <w:r w:rsidDel="00000000" w:rsidR="00000000" w:rsidRPr="00000000">
        <w:rPr>
          <w:color w:val="222222"/>
          <w:sz w:val="24"/>
          <w:szCs w:val="24"/>
          <w:rtl w:val="0"/>
        </w:rPr>
        <w:t xml:space="preserve">(see “Communion Liturgy” below) </w:t>
      </w:r>
    </w:p>
    <w:p w:rsidR="00000000" w:rsidDel="00000000" w:rsidP="00000000" w:rsidRDefault="00000000" w:rsidRPr="00000000" w14:paraId="00000021">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6">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7">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A">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Trumpet Tune</w:t>
      </w:r>
      <w:r w:rsidDel="00000000" w:rsidR="00000000" w:rsidRPr="00000000">
        <w:rPr>
          <w:color w:val="222222"/>
          <w:sz w:val="28"/>
          <w:szCs w:val="28"/>
          <w:rtl w:val="0"/>
        </w:rPr>
        <w:t xml:space="preserve">” </w:t>
      </w:r>
      <w:r w:rsidDel="00000000" w:rsidR="00000000" w:rsidRPr="00000000">
        <w:rPr>
          <w:color w:val="222222"/>
          <w:rtl w:val="0"/>
        </w:rPr>
        <w:t xml:space="preserve"> arr. Henry Purcell, played by </w:t>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23" name="image2.png"/>
            <a:graphic>
              <a:graphicData uri="http://schemas.openxmlformats.org/drawingml/2006/picture">
                <pic:pic>
                  <pic:nvPicPr>
                    <pic:cNvPr id="0" name="image2.png"/>
                    <pic:cNvPicPr preferRelativeResize="0"/>
                  </pic:nvPicPr>
                  <pic:blipFill>
                    <a:blip r:embed="rId16"/>
                    <a:srcRect b="0" l="0" r="0" t="45736"/>
                    <a:stretch>
                      <a:fillRect/>
                    </a:stretch>
                  </pic:blipFill>
                  <pic:spPr>
                    <a:xfrm>
                      <a:off x="0" y="0"/>
                      <a:ext cx="1111568" cy="485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506730" cy="619125"/>
            <wp:effectExtent b="0" l="0" r="0" t="0"/>
            <wp:wrapSquare wrapText="bothSides" distB="114300" distT="114300" distL="114300" distR="114300"/>
            <wp:docPr id="31" name="image3.png"/>
            <a:graphic>
              <a:graphicData uri="http://schemas.openxmlformats.org/drawingml/2006/picture">
                <pic:pic>
                  <pic:nvPicPr>
                    <pic:cNvPr id="0" name="image3.png"/>
                    <pic:cNvPicPr preferRelativeResize="0"/>
                  </pic:nvPicPr>
                  <pic:blipFill>
                    <a:blip r:embed="rId10"/>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F">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0">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31">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2">
      <w:pPr>
        <w:shd w:fill="ffffff" w:val="clear"/>
        <w:spacing w:after="0" w:before="200" w:lineRule="auto"/>
        <w:ind w:left="0" w:firstLine="0"/>
        <w:jc w:val="right"/>
        <w:rPr>
          <w:b w:val="1"/>
          <w:color w:val="222222"/>
          <w:sz w:val="10"/>
          <w:szCs w:val="10"/>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3">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35">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180975</wp:posOffset>
            </wp:positionV>
            <wp:extent cx="822960" cy="637794"/>
            <wp:effectExtent b="0" l="0" r="0" t="0"/>
            <wp:wrapSquare wrapText="bothSides" distB="114300" distT="114300" distL="114300" distR="114300"/>
            <wp:docPr id="2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6">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 </w:t>
      </w:r>
    </w:p>
    <w:p w:rsidR="00000000" w:rsidDel="00000000" w:rsidP="00000000" w:rsidRDefault="00000000" w:rsidRPr="00000000" w14:paraId="00000037">
      <w:pPr>
        <w:shd w:fill="ffffff" w:val="clear"/>
        <w:spacing w:after="0" w:before="0" w:line="276" w:lineRule="auto"/>
        <w:ind w:firstLine="720"/>
        <w:rPr>
          <w:b w:val="1"/>
          <w:color w:val="222222"/>
          <w:sz w:val="30"/>
          <w:szCs w:val="30"/>
        </w:rPr>
      </w:pPr>
      <w:r w:rsidDel="00000000" w:rsidR="00000000" w:rsidRPr="00000000">
        <w:rPr>
          <w:b w:val="1"/>
          <w:color w:val="222222"/>
          <w:sz w:val="30"/>
          <w:szCs w:val="30"/>
          <w:rtl w:val="0"/>
        </w:rPr>
        <w:t xml:space="preserve">                Hallelujah, Hal-le-lu-jah! </w:t>
      </w:r>
    </w:p>
    <w:p w:rsidR="00000000" w:rsidDel="00000000" w:rsidP="00000000" w:rsidRDefault="00000000" w:rsidRPr="00000000" w14:paraId="00000038">
      <w:pPr>
        <w:shd w:fill="ffffff" w:val="clear"/>
        <w:spacing w:after="0" w:before="0" w:line="276" w:lineRule="auto"/>
        <w:ind w:left="0" w:firstLine="0"/>
        <w:rPr>
          <w:b w:val="1"/>
          <w:color w:val="222222"/>
          <w:sz w:val="16"/>
          <w:szCs w:val="16"/>
        </w:rPr>
      </w:pPr>
      <w:r w:rsidDel="00000000" w:rsidR="00000000" w:rsidRPr="00000000">
        <w:rPr>
          <w:rtl w:val="0"/>
        </w:rPr>
      </w:r>
    </w:p>
    <w:p w:rsidR="00000000" w:rsidDel="00000000" w:rsidP="00000000" w:rsidRDefault="00000000" w:rsidRPr="00000000" w14:paraId="00000039">
      <w:pPr>
        <w:shd w:fill="ffffff" w:val="clear"/>
        <w:spacing w:after="0" w:before="0" w:line="276" w:lineRule="auto"/>
        <w:ind w:left="0" w:firstLine="0"/>
        <w:jc w:val="left"/>
        <w:rPr>
          <w:b w:val="1"/>
          <w:color w:val="222222"/>
          <w:sz w:val="18"/>
          <w:szCs w:val="18"/>
        </w:rPr>
      </w:pPr>
      <w:r w:rsidDel="00000000" w:rsidR="00000000" w:rsidRPr="00000000">
        <w:rPr>
          <w:rtl w:val="0"/>
        </w:rPr>
      </w:r>
    </w:p>
    <w:p w:rsidR="00000000" w:rsidDel="00000000" w:rsidP="00000000" w:rsidRDefault="00000000" w:rsidRPr="00000000" w14:paraId="0000003A">
      <w:pPr>
        <w:shd w:fill="ffffff" w:val="clear"/>
        <w:spacing w:after="0" w:before="0" w:line="276" w:lineRule="auto"/>
        <w:ind w:left="0" w:firstLine="0"/>
        <w:rPr>
          <w:b w:val="1"/>
          <w:color w:val="222222"/>
          <w:sz w:val="10"/>
          <w:szCs w:val="10"/>
        </w:rPr>
      </w:pPr>
      <w:r w:rsidDel="00000000" w:rsidR="00000000" w:rsidRPr="00000000">
        <w:rPr>
          <w:rtl w:val="0"/>
        </w:rPr>
      </w:r>
    </w:p>
    <w:p w:rsidR="00000000" w:rsidDel="00000000" w:rsidP="00000000" w:rsidRDefault="00000000" w:rsidRPr="00000000" w14:paraId="0000003B">
      <w:pPr>
        <w:rPr>
          <w:sz w:val="16"/>
          <w:szCs w:val="16"/>
        </w:rPr>
      </w:pPr>
      <w:r w:rsidDel="00000000" w:rsidR="00000000" w:rsidRPr="00000000">
        <w:rPr>
          <w:sz w:val="26"/>
          <w:szCs w:val="26"/>
          <w:rtl w:val="0"/>
        </w:rPr>
        <w:t xml:space="preserve">Postlude </w:t>
      </w:r>
      <w:r w:rsidDel="00000000" w:rsidR="00000000" w:rsidRPr="00000000">
        <w:rPr>
          <w:sz w:val="24"/>
          <w:szCs w:val="24"/>
          <w:rtl w:val="0"/>
        </w:rPr>
        <w:t xml:space="preserve">“All People That on Earth Do Dwell” </w:t>
      </w:r>
      <w:r w:rsidDel="00000000" w:rsidR="00000000" w:rsidRPr="00000000">
        <w:rPr>
          <w:sz w:val="16"/>
          <w:szCs w:val="16"/>
          <w:rtl w:val="0"/>
        </w:rPr>
        <w:t xml:space="preserve">(Presbyterian Hymnal #220)</w:t>
      </w:r>
    </w:p>
    <w:p w:rsidR="00000000" w:rsidDel="00000000" w:rsidP="00000000" w:rsidRDefault="00000000" w:rsidRPr="00000000" w14:paraId="0000003C">
      <w:pPr>
        <w:ind w:left="0" w:firstLine="0"/>
        <w:rPr>
          <w:b w:val="1"/>
          <w:sz w:val="32"/>
          <w:szCs w:val="32"/>
        </w:rPr>
      </w:pPr>
      <w:r w:rsidDel="00000000" w:rsidR="00000000" w:rsidRPr="00000000">
        <w:rPr>
          <w:sz w:val="20"/>
          <w:szCs w:val="20"/>
          <w:rtl w:val="0"/>
        </w:rPr>
        <w:t xml:space="preserve">William Kethe, 1560 - Attr. Louis Bourgeois (c.1510-c.1561)</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3D">
      <w:pPr>
        <w:rPr>
          <w:b w:val="1"/>
          <w:sz w:val="10"/>
          <w:szCs w:val="10"/>
        </w:rPr>
      </w:pPr>
      <w:r w:rsidDel="00000000" w:rsidR="00000000" w:rsidRPr="00000000">
        <w:rPr>
          <w:rtl w:val="0"/>
        </w:rPr>
      </w:r>
    </w:p>
    <w:p w:rsidR="00000000" w:rsidDel="00000000" w:rsidP="00000000" w:rsidRDefault="00000000" w:rsidRPr="00000000" w14:paraId="0000003E">
      <w:pPr>
        <w:rPr>
          <w:b w:val="1"/>
          <w:sz w:val="10"/>
          <w:szCs w:val="10"/>
        </w:rPr>
      </w:pPr>
      <w:r w:rsidDel="00000000" w:rsidR="00000000" w:rsidRPr="00000000">
        <w:rPr>
          <w:rtl w:val="0"/>
        </w:rPr>
      </w:r>
    </w:p>
    <w:p w:rsidR="00000000" w:rsidDel="00000000" w:rsidP="00000000" w:rsidRDefault="00000000" w:rsidRPr="00000000" w14:paraId="0000003F">
      <w:pPr>
        <w:rPr>
          <w:b w:val="1"/>
          <w:sz w:val="10"/>
          <w:szCs w:val="10"/>
        </w:rPr>
      </w:pPr>
      <w:r w:rsidDel="00000000" w:rsidR="00000000" w:rsidRPr="00000000">
        <w:rPr>
          <w:rtl w:val="0"/>
        </w:rPr>
      </w:r>
    </w:p>
    <w:p w:rsidR="00000000" w:rsidDel="00000000" w:rsidP="00000000" w:rsidRDefault="00000000" w:rsidRPr="00000000" w14:paraId="00000040">
      <w:pPr>
        <w:rPr>
          <w:sz w:val="16"/>
          <w:szCs w:val="16"/>
        </w:rPr>
      </w:pPr>
      <w:r w:rsidDel="00000000" w:rsidR="00000000" w:rsidRPr="00000000">
        <w:rPr>
          <w:b w:val="1"/>
          <w:sz w:val="32"/>
          <w:szCs w:val="32"/>
          <w:rtl w:val="0"/>
        </w:rPr>
        <w:t xml:space="preserve">My Hope Is Built on Nothing Less</w:t>
      </w:r>
      <w:r w:rsidDel="00000000" w:rsidR="00000000" w:rsidRPr="00000000">
        <w:rPr>
          <w:rtl w:val="0"/>
        </w:rPr>
      </w:r>
    </w:p>
    <w:p w:rsidR="00000000" w:rsidDel="00000000" w:rsidP="00000000" w:rsidRDefault="00000000" w:rsidRPr="00000000" w14:paraId="00000041">
      <w:pPr>
        <w:rPr>
          <w:sz w:val="16"/>
          <w:szCs w:val="16"/>
        </w:rPr>
      </w:pPr>
      <w:r w:rsidDel="00000000" w:rsidR="00000000" w:rsidRPr="00000000">
        <w:rPr>
          <w:sz w:val="16"/>
          <w:szCs w:val="16"/>
          <w:rtl w:val="0"/>
        </w:rPr>
        <w:t xml:space="preserve">Edward Mote, c.1834; William Batchelder Bradbury, 1863.  Presbyterian Hymnal (#379)</w:t>
      </w:r>
    </w:p>
    <w:p w:rsidR="00000000" w:rsidDel="00000000" w:rsidP="00000000" w:rsidRDefault="00000000" w:rsidRPr="00000000" w14:paraId="00000042">
      <w:pPr>
        <w:rPr>
          <w:sz w:val="10"/>
          <w:szCs w:val="10"/>
        </w:rPr>
      </w:pPr>
      <w:r w:rsidDel="00000000" w:rsidR="00000000" w:rsidRPr="00000000">
        <w:rPr>
          <w:rtl w:val="0"/>
        </w:rPr>
      </w:r>
    </w:p>
    <w:p w:rsidR="00000000" w:rsidDel="00000000" w:rsidP="00000000" w:rsidRDefault="00000000" w:rsidRPr="00000000" w14:paraId="00000043">
      <w:pPr>
        <w:spacing w:line="276" w:lineRule="auto"/>
        <w:rPr>
          <w:sz w:val="24"/>
          <w:szCs w:val="24"/>
        </w:rPr>
      </w:pPr>
      <w:r w:rsidDel="00000000" w:rsidR="00000000" w:rsidRPr="00000000">
        <w:rPr>
          <w:sz w:val="24"/>
          <w:szCs w:val="24"/>
          <w:rtl w:val="0"/>
        </w:rPr>
        <w:t xml:space="preserve">(Vs.1)  My hope is built on nothing less Than Jesus’ blood and righteousness; I dare not trust the sweetest frame, But wholly lean on Jesus’ Name.</w:t>
      </w:r>
    </w:p>
    <w:p w:rsidR="00000000" w:rsidDel="00000000" w:rsidP="00000000" w:rsidRDefault="00000000" w:rsidRPr="00000000" w14:paraId="00000044">
      <w:pPr>
        <w:spacing w:line="276" w:lineRule="auto"/>
        <w:rPr>
          <w:sz w:val="10"/>
          <w:szCs w:val="10"/>
        </w:rPr>
      </w:pPr>
      <w:r w:rsidDel="00000000" w:rsidR="00000000" w:rsidRPr="00000000">
        <w:rPr>
          <w:rtl w:val="0"/>
        </w:rPr>
      </w:r>
    </w:p>
    <w:p w:rsidR="00000000" w:rsidDel="00000000" w:rsidP="00000000" w:rsidRDefault="00000000" w:rsidRPr="00000000" w14:paraId="00000045">
      <w:pPr>
        <w:spacing w:line="276" w:lineRule="auto"/>
        <w:rPr>
          <w:i w:val="1"/>
          <w:sz w:val="25"/>
          <w:szCs w:val="25"/>
        </w:rPr>
      </w:pPr>
      <w:r w:rsidDel="00000000" w:rsidR="00000000" w:rsidRPr="00000000">
        <w:rPr>
          <w:sz w:val="25"/>
          <w:szCs w:val="25"/>
          <w:rtl w:val="0"/>
        </w:rPr>
        <w:t xml:space="preserve">(Refrain)  </w:t>
      </w:r>
      <w:r w:rsidDel="00000000" w:rsidR="00000000" w:rsidRPr="00000000">
        <w:rPr>
          <w:i w:val="1"/>
          <w:sz w:val="25"/>
          <w:szCs w:val="25"/>
          <w:rtl w:val="0"/>
        </w:rPr>
        <w:t xml:space="preserve">On Christ, the solid Rock, I stand; All other ground is sinking sand, All other ground is sinking sand. </w:t>
      </w:r>
    </w:p>
    <w:p w:rsidR="00000000" w:rsidDel="00000000" w:rsidP="00000000" w:rsidRDefault="00000000" w:rsidRPr="00000000" w14:paraId="00000046">
      <w:pPr>
        <w:spacing w:line="276" w:lineRule="auto"/>
        <w:rPr>
          <w:sz w:val="10"/>
          <w:szCs w:val="10"/>
        </w:rPr>
      </w:pPr>
      <w:r w:rsidDel="00000000" w:rsidR="00000000" w:rsidRPr="00000000">
        <w:rPr>
          <w:rtl w:val="0"/>
        </w:rPr>
      </w:r>
    </w:p>
    <w:p w:rsidR="00000000" w:rsidDel="00000000" w:rsidP="00000000" w:rsidRDefault="00000000" w:rsidRPr="00000000" w14:paraId="00000047">
      <w:pPr>
        <w:spacing w:line="276" w:lineRule="auto"/>
        <w:rPr>
          <w:sz w:val="24"/>
          <w:szCs w:val="24"/>
        </w:rPr>
      </w:pPr>
      <w:r w:rsidDel="00000000" w:rsidR="00000000" w:rsidRPr="00000000">
        <w:rPr>
          <w:sz w:val="24"/>
          <w:szCs w:val="24"/>
          <w:rtl w:val="0"/>
        </w:rPr>
        <w:t xml:space="preserve">(Vs.2)  When darkness veils His lovely face, I rest on His unchanging grace; In every high and stormy gale, My anchor holds within the veil. </w:t>
      </w:r>
    </w:p>
    <w:p w:rsidR="00000000" w:rsidDel="00000000" w:rsidP="00000000" w:rsidRDefault="00000000" w:rsidRPr="00000000" w14:paraId="00000048">
      <w:pPr>
        <w:spacing w:line="276" w:lineRule="auto"/>
        <w:rPr>
          <w:sz w:val="10"/>
          <w:szCs w:val="10"/>
        </w:rPr>
      </w:pPr>
      <w:r w:rsidDel="00000000" w:rsidR="00000000" w:rsidRPr="00000000">
        <w:rPr>
          <w:rtl w:val="0"/>
        </w:rPr>
      </w:r>
    </w:p>
    <w:p w:rsidR="00000000" w:rsidDel="00000000" w:rsidP="00000000" w:rsidRDefault="00000000" w:rsidRPr="00000000" w14:paraId="00000049">
      <w:pPr>
        <w:spacing w:line="276" w:lineRule="auto"/>
        <w:rPr>
          <w:sz w:val="24"/>
          <w:szCs w:val="24"/>
        </w:rPr>
      </w:pPr>
      <w:r w:rsidDel="00000000" w:rsidR="00000000" w:rsidRPr="00000000">
        <w:rPr>
          <w:sz w:val="24"/>
          <w:szCs w:val="24"/>
          <w:rtl w:val="0"/>
        </w:rPr>
        <w:t xml:space="preserve">(Vs.3)  His orat, His covenant, His blood Support me in the whelming flood; When all around my soul gives way, He then is all my hope and stay. </w:t>
      </w:r>
    </w:p>
    <w:p w:rsidR="00000000" w:rsidDel="00000000" w:rsidP="00000000" w:rsidRDefault="00000000" w:rsidRPr="00000000" w14:paraId="0000004A">
      <w:pPr>
        <w:spacing w:line="276" w:lineRule="auto"/>
        <w:rPr>
          <w:sz w:val="10"/>
          <w:szCs w:val="10"/>
        </w:rPr>
      </w:pPr>
      <w:r w:rsidDel="00000000" w:rsidR="00000000" w:rsidRPr="00000000">
        <w:rPr>
          <w:rtl w:val="0"/>
        </w:rPr>
      </w:r>
    </w:p>
    <w:p w:rsidR="00000000" w:rsidDel="00000000" w:rsidP="00000000" w:rsidRDefault="00000000" w:rsidRPr="00000000" w14:paraId="0000004B">
      <w:pPr>
        <w:spacing w:line="276" w:lineRule="auto"/>
        <w:rPr>
          <w:sz w:val="24"/>
          <w:szCs w:val="24"/>
        </w:rPr>
      </w:pPr>
      <w:r w:rsidDel="00000000" w:rsidR="00000000" w:rsidRPr="00000000">
        <w:rPr>
          <w:sz w:val="24"/>
          <w:szCs w:val="24"/>
          <w:rtl w:val="0"/>
        </w:rPr>
        <w:t xml:space="preserve">(Vs.4)  When He shall come with trumpet sound, O may I then in Him be found, Dressed in His righteousness alone, Faultless to stand before the throne. </w:t>
      </w:r>
    </w:p>
    <w:p w:rsidR="00000000" w:rsidDel="00000000" w:rsidP="00000000" w:rsidRDefault="00000000" w:rsidRPr="00000000" w14:paraId="0000004C">
      <w:pPr>
        <w:shd w:fill="ffffff" w:val="clear"/>
        <w:spacing w:line="240" w:lineRule="auto"/>
        <w:rPr>
          <w:sz w:val="16"/>
          <w:szCs w:val="16"/>
        </w:rPr>
      </w:pPr>
      <w:r w:rsidDel="00000000" w:rsidR="00000000" w:rsidRPr="00000000">
        <w:rPr>
          <w:rtl w:val="0"/>
        </w:rPr>
      </w:r>
    </w:p>
    <w:p w:rsidR="00000000" w:rsidDel="00000000" w:rsidP="00000000" w:rsidRDefault="00000000" w:rsidRPr="00000000" w14:paraId="0000004D">
      <w:pPr>
        <w:shd w:fill="ffffff" w:val="clear"/>
        <w:spacing w:line="240" w:lineRule="auto"/>
        <w:rPr>
          <w:sz w:val="16"/>
          <w:szCs w:val="16"/>
        </w:rPr>
      </w:pPr>
      <w:r w:rsidDel="00000000" w:rsidR="00000000" w:rsidRPr="00000000">
        <w:rPr>
          <w:rtl w:val="0"/>
        </w:rPr>
      </w:r>
    </w:p>
    <w:p w:rsidR="00000000" w:rsidDel="00000000" w:rsidP="00000000" w:rsidRDefault="00000000" w:rsidRPr="00000000" w14:paraId="0000004E">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4F">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July 31: Yoko von Borstel </w:t>
      </w:r>
    </w:p>
    <w:p w:rsidR="00000000" w:rsidDel="00000000" w:rsidP="00000000" w:rsidRDefault="00000000" w:rsidRPr="00000000" w14:paraId="00000050">
      <w:pPr>
        <w:shd w:fill="ffffff" w:val="clear"/>
        <w:spacing w:line="240" w:lineRule="auto"/>
        <w:rPr>
          <w:rFonts w:ascii="Trebuchet MS" w:cs="Trebuchet MS" w:eastAsia="Trebuchet MS" w:hAnsi="Trebuchet MS"/>
          <w:color w:val="222222"/>
          <w:sz w:val="16"/>
          <w:szCs w:val="16"/>
          <w:u w:val="single"/>
        </w:rPr>
      </w:pPr>
      <w:r w:rsidDel="00000000" w:rsidR="00000000" w:rsidRPr="00000000">
        <w:rPr>
          <w:rtl w:val="0"/>
        </w:rPr>
      </w:r>
    </w:p>
    <w:p w:rsidR="00000000" w:rsidDel="00000000" w:rsidP="00000000" w:rsidRDefault="00000000" w:rsidRPr="00000000" w14:paraId="00000051">
      <w:pPr>
        <w:shd w:fill="ffffff" w:val="clear"/>
        <w:spacing w:line="240" w:lineRule="auto"/>
        <w:ind w:left="0" w:firstLine="0"/>
        <w:rPr>
          <w:rFonts w:ascii="Trebuchet MS" w:cs="Trebuchet MS" w:eastAsia="Trebuchet MS" w:hAnsi="Trebuchet MS"/>
          <w:color w:val="222222"/>
          <w:sz w:val="16"/>
          <w:szCs w:val="16"/>
        </w:rPr>
      </w:pPr>
      <w:r w:rsidDel="00000000" w:rsidR="00000000" w:rsidRPr="00000000">
        <w:rPr>
          <w:rFonts w:ascii="Trebuchet MS" w:cs="Trebuchet MS" w:eastAsia="Trebuchet MS" w:hAnsi="Trebuchet MS"/>
          <w:b w:val="1"/>
          <w:color w:val="222222"/>
          <w:sz w:val="28"/>
          <w:szCs w:val="28"/>
          <w:u w:val="single"/>
          <w:rtl w:val="0"/>
        </w:rPr>
        <w:t xml:space="preserve">Prayer Concerns: </w:t>
      </w:r>
      <w:r w:rsidDel="00000000" w:rsidR="00000000" w:rsidRPr="00000000">
        <w:rPr>
          <w:rtl w:val="0"/>
        </w:rPr>
      </w:r>
    </w:p>
    <w:p w:rsidR="00000000" w:rsidDel="00000000" w:rsidP="00000000" w:rsidRDefault="00000000" w:rsidRPr="00000000" w14:paraId="00000052">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person:</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David Lanning</w:t>
      </w:r>
      <w:r w:rsidDel="00000000" w:rsidR="00000000" w:rsidRPr="00000000">
        <w:rPr>
          <w:rtl w:val="0"/>
        </w:rPr>
      </w:r>
    </w:p>
    <w:p w:rsidR="00000000" w:rsidDel="00000000" w:rsidP="00000000" w:rsidRDefault="00000000" w:rsidRPr="00000000" w14:paraId="00000053">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4"/>
          <w:szCs w:val="24"/>
          <w:rtl w:val="0"/>
        </w:rPr>
        <w:t xml:space="preserve">Prayer young person: </w:t>
      </w:r>
      <w:r w:rsidDel="00000000" w:rsidR="00000000" w:rsidRPr="00000000">
        <w:rPr>
          <w:rFonts w:ascii="Trebuchet MS" w:cs="Trebuchet MS" w:eastAsia="Trebuchet MS" w:hAnsi="Trebuchet MS"/>
          <w:b w:val="1"/>
          <w:color w:val="222222"/>
          <w:sz w:val="26"/>
          <w:szCs w:val="26"/>
          <w:rtl w:val="0"/>
        </w:rPr>
        <w:t xml:space="preserve">Aurora Dann </w:t>
      </w:r>
    </w:p>
    <w:p w:rsidR="00000000" w:rsidDel="00000000" w:rsidP="00000000" w:rsidRDefault="00000000" w:rsidRPr="00000000" w14:paraId="00000054">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theme for young adults: </w:t>
      </w:r>
      <w:r w:rsidDel="00000000" w:rsidR="00000000" w:rsidRPr="00000000">
        <w:rPr>
          <w:rFonts w:ascii="Trebuchet MS" w:cs="Trebuchet MS" w:eastAsia="Trebuchet MS" w:hAnsi="Trebuchet MS"/>
          <w:b w:val="1"/>
          <w:color w:val="222222"/>
          <w:sz w:val="26"/>
          <w:szCs w:val="26"/>
          <w:rtl w:val="0"/>
        </w:rPr>
        <w:t xml:space="preserve">faith</w:t>
      </w:r>
      <w:r w:rsidDel="00000000" w:rsidR="00000000" w:rsidRPr="00000000">
        <w:rPr>
          <w:rtl w:val="0"/>
        </w:rPr>
      </w:r>
    </w:p>
    <w:p w:rsidR="00000000" w:rsidDel="00000000" w:rsidP="00000000" w:rsidRDefault="00000000" w:rsidRPr="00000000" w14:paraId="00000055">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All medical professionals, emergency responders &amp; those serving in hospitals, nursing homes &amp; care facilities </w:t>
      </w:r>
    </w:p>
    <w:p w:rsidR="00000000" w:rsidDel="00000000" w:rsidP="00000000" w:rsidRDefault="00000000" w:rsidRPr="00000000" w14:paraId="00000056">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Military folks &amp; family </w:t>
      </w:r>
    </w:p>
    <w:p w:rsidR="00000000" w:rsidDel="00000000" w:rsidP="00000000" w:rsidRDefault="00000000" w:rsidRPr="00000000" w14:paraId="00000057">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S-VE School Board members, administrators, teachers &amp; others</w:t>
      </w:r>
    </w:p>
    <w:p w:rsidR="00000000" w:rsidDel="00000000" w:rsidP="00000000" w:rsidRDefault="00000000" w:rsidRPr="00000000" w14:paraId="00000058">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North Spencer Christian Academy </w:t>
      </w:r>
    </w:p>
    <w:p w:rsidR="00000000" w:rsidDel="00000000" w:rsidP="00000000" w:rsidRDefault="00000000" w:rsidRPr="00000000" w14:paraId="00000059">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Church Finances</w:t>
      </w:r>
    </w:p>
    <w:p w:rsidR="00000000" w:rsidDel="00000000" w:rsidP="00000000" w:rsidRDefault="00000000" w:rsidRPr="00000000" w14:paraId="0000005A">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Samaritan’s Purse</w:t>
      </w:r>
    </w:p>
    <w:p w:rsidR="00000000" w:rsidDel="00000000" w:rsidP="00000000" w:rsidRDefault="00000000" w:rsidRPr="00000000" w14:paraId="0000005B">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First Baptist of West Danby - Pastor Seth Finch </w:t>
      </w:r>
    </w:p>
    <w:p w:rsidR="00000000" w:rsidDel="00000000" w:rsidP="00000000" w:rsidRDefault="00000000" w:rsidRPr="00000000" w14:paraId="0000005C">
      <w:pPr>
        <w:shd w:fill="ffffff" w:val="clear"/>
        <w:spacing w:line="288" w:lineRule="auto"/>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5D">
      <w:pPr>
        <w:widowControl w:val="0"/>
        <w:spacing w:line="276" w:lineRule="auto"/>
        <w:rPr>
          <w:sz w:val="31.9950008392334"/>
          <w:szCs w:val="31.9950008392334"/>
        </w:rPr>
      </w:pPr>
      <w:r w:rsidDel="00000000" w:rsidR="00000000" w:rsidRPr="00000000">
        <w:rPr>
          <w:sz w:val="31.9950008392334"/>
          <w:szCs w:val="31.9950008392334"/>
          <w:rtl w:val="0"/>
        </w:rPr>
        <w:t xml:space="preserve">Communion Liturgy: </w:t>
      </w:r>
    </w:p>
    <w:p w:rsidR="00000000" w:rsidDel="00000000" w:rsidP="00000000" w:rsidRDefault="00000000" w:rsidRPr="00000000" w14:paraId="0000005E">
      <w:pPr>
        <w:widowControl w:val="0"/>
        <w:spacing w:before="0" w:line="276" w:lineRule="auto"/>
        <w:rPr>
          <w:sz w:val="27.989999771118164"/>
          <w:szCs w:val="27.989999771118164"/>
        </w:rPr>
      </w:pPr>
      <w:r w:rsidDel="00000000" w:rsidR="00000000" w:rsidRPr="00000000">
        <w:rPr>
          <w:b w:val="1"/>
          <w:sz w:val="31.9950008392334"/>
          <w:szCs w:val="31.9950008392334"/>
          <w:rtl w:val="0"/>
        </w:rPr>
        <w:t xml:space="preserve">Eat this Bread </w:t>
      </w:r>
      <w:r w:rsidDel="00000000" w:rsidR="00000000" w:rsidRPr="00000000">
        <w:rPr>
          <w:sz w:val="27.989999771118164"/>
          <w:szCs w:val="27.989999771118164"/>
          <w:rtl w:val="0"/>
        </w:rPr>
        <w:t xml:space="preserve">(Cantor voice) </w:t>
      </w:r>
    </w:p>
    <w:p w:rsidR="00000000" w:rsidDel="00000000" w:rsidP="00000000" w:rsidRDefault="00000000" w:rsidRPr="00000000" w14:paraId="0000005F">
      <w:pPr>
        <w:widowControl w:val="0"/>
        <w:spacing w:before="129.60000000000002" w:line="276" w:lineRule="auto"/>
        <w:rPr>
          <w:sz w:val="13.994999885559082"/>
          <w:szCs w:val="13.994999885559082"/>
        </w:rPr>
      </w:pPr>
      <w:r w:rsidDel="00000000" w:rsidR="00000000" w:rsidRPr="00000000">
        <w:rPr>
          <w:sz w:val="13.994999885559082"/>
          <w:szCs w:val="13.994999885559082"/>
          <w:rtl w:val="0"/>
        </w:rPr>
        <w:t xml:space="preserve">*Communaute de Taize, adapted by Robert J. Batastini (1984) </w:t>
      </w:r>
    </w:p>
    <w:p w:rsidR="00000000" w:rsidDel="00000000" w:rsidP="00000000" w:rsidRDefault="00000000" w:rsidRPr="00000000" w14:paraId="00000060">
      <w:pPr>
        <w:widowControl w:val="0"/>
        <w:spacing w:before="43.2" w:line="240" w:lineRule="auto"/>
        <w:rPr>
          <w:i w:val="1"/>
          <w:sz w:val="24"/>
          <w:szCs w:val="24"/>
        </w:rPr>
      </w:pPr>
      <w:r w:rsidDel="00000000" w:rsidR="00000000" w:rsidRPr="00000000">
        <w:rPr>
          <w:i w:val="1"/>
          <w:sz w:val="24"/>
          <w:szCs w:val="24"/>
          <w:rtl w:val="0"/>
        </w:rPr>
        <w:t xml:space="preserve">Eat this bread, drink this cup, Come to me and never be hungry. Eat this bread, drink this cup, Trust in me and you will not thirst. </w:t>
      </w:r>
    </w:p>
    <w:p w:rsidR="00000000" w:rsidDel="00000000" w:rsidP="00000000" w:rsidRDefault="00000000" w:rsidRPr="00000000" w14:paraId="00000061">
      <w:pPr>
        <w:widowControl w:val="0"/>
        <w:spacing w:before="364.79999999999995" w:line="276" w:lineRule="auto"/>
        <w:rPr>
          <w:b w:val="1"/>
          <w:color w:val="222222"/>
          <w:sz w:val="21.989999771118164"/>
          <w:szCs w:val="21.989999771118164"/>
        </w:rPr>
      </w:pPr>
      <w:r w:rsidDel="00000000" w:rsidR="00000000" w:rsidRPr="00000000">
        <w:rPr>
          <w:color w:val="222222"/>
          <w:sz w:val="21.989999771118164"/>
          <w:szCs w:val="21.989999771118164"/>
          <w:rtl w:val="0"/>
        </w:rPr>
        <w:t xml:space="preserve">The LORD be with you. </w:t>
      </w:r>
      <w:r w:rsidDel="00000000" w:rsidR="00000000" w:rsidRPr="00000000">
        <w:rPr>
          <w:b w:val="1"/>
          <w:color w:val="222222"/>
          <w:sz w:val="21.989999771118164"/>
          <w:szCs w:val="21.989999771118164"/>
          <w:rtl w:val="0"/>
        </w:rPr>
        <w:t xml:space="preserve">And also with you. </w:t>
      </w:r>
      <w:r w:rsidDel="00000000" w:rsidR="00000000" w:rsidRPr="00000000">
        <w:rPr>
          <w:color w:val="222222"/>
          <w:sz w:val="21.989999771118164"/>
          <w:szCs w:val="21.989999771118164"/>
          <w:rtl w:val="0"/>
        </w:rPr>
        <w:t xml:space="preserve">Lift up your hearts. </w:t>
      </w:r>
      <w:r w:rsidDel="00000000" w:rsidR="00000000" w:rsidRPr="00000000">
        <w:rPr>
          <w:b w:val="1"/>
          <w:color w:val="222222"/>
          <w:sz w:val="21.989999771118164"/>
          <w:szCs w:val="21.989999771118164"/>
          <w:rtl w:val="0"/>
        </w:rPr>
        <w:t xml:space="preserve">We lift them to the LORD. </w:t>
      </w:r>
      <w:r w:rsidDel="00000000" w:rsidR="00000000" w:rsidRPr="00000000">
        <w:rPr>
          <w:color w:val="222222"/>
          <w:sz w:val="21.989999771118164"/>
          <w:szCs w:val="21.989999771118164"/>
          <w:rtl w:val="0"/>
        </w:rPr>
        <w:t xml:space="preserve">Let us give thanks to the LORD our God. </w:t>
      </w:r>
      <w:r w:rsidDel="00000000" w:rsidR="00000000" w:rsidRPr="00000000">
        <w:rPr>
          <w:b w:val="1"/>
          <w:color w:val="222222"/>
          <w:sz w:val="21.989999771118164"/>
          <w:szCs w:val="21.989999771118164"/>
          <w:rtl w:val="0"/>
        </w:rPr>
        <w:t xml:space="preserve">It is right to give our thanks and praise! </w:t>
      </w:r>
    </w:p>
    <w:p w:rsidR="00000000" w:rsidDel="00000000" w:rsidP="00000000" w:rsidRDefault="00000000" w:rsidRPr="00000000" w14:paraId="00000062">
      <w:pPr>
        <w:widowControl w:val="0"/>
        <w:spacing w:before="307.2" w:line="276" w:lineRule="auto"/>
        <w:rPr>
          <w:i w:val="1"/>
          <w:color w:val="222222"/>
          <w:sz w:val="21.989999771118164"/>
          <w:szCs w:val="21.989999771118164"/>
        </w:rPr>
      </w:pPr>
      <w:r w:rsidDel="00000000" w:rsidR="00000000" w:rsidRPr="00000000">
        <w:rPr>
          <w:i w:val="1"/>
          <w:color w:val="222222"/>
          <w:sz w:val="21.989999771118164"/>
          <w:szCs w:val="21.989999771118164"/>
          <w:rtl w:val="0"/>
        </w:rPr>
        <w:t xml:space="preserve">(prayer of thanksgiving &amp; praise -- ending with the </w:t>
      </w:r>
      <w:r w:rsidDel="00000000" w:rsidR="00000000" w:rsidRPr="00000000">
        <w:rPr>
          <w:b w:val="1"/>
          <w:i w:val="1"/>
          <w:color w:val="222222"/>
          <w:sz w:val="21.989999771118164"/>
          <w:szCs w:val="21.989999771118164"/>
          <w:rtl w:val="0"/>
        </w:rPr>
        <w:t xml:space="preserve">LORD's prayer</w:t>
      </w:r>
      <w:r w:rsidDel="00000000" w:rsidR="00000000" w:rsidRPr="00000000">
        <w:rPr>
          <w:i w:val="1"/>
          <w:color w:val="222222"/>
          <w:sz w:val="21.989999771118164"/>
          <w:szCs w:val="21.989999771118164"/>
          <w:rtl w:val="0"/>
        </w:rPr>
        <w:t xml:space="preserve">) </w:t>
      </w:r>
    </w:p>
    <w:p w:rsidR="00000000" w:rsidDel="00000000" w:rsidP="00000000" w:rsidRDefault="00000000" w:rsidRPr="00000000" w14:paraId="00000063">
      <w:pPr>
        <w:widowControl w:val="0"/>
        <w:spacing w:before="302.4" w:line="276" w:lineRule="auto"/>
        <w:rPr>
          <w:b w:val="1"/>
          <w:color w:val="222222"/>
          <w:sz w:val="27.989999771118164"/>
          <w:szCs w:val="27.989999771118164"/>
        </w:rPr>
      </w:pPr>
      <w:r w:rsidDel="00000000" w:rsidR="00000000" w:rsidRPr="00000000">
        <w:rPr>
          <w:color w:val="222222"/>
          <w:sz w:val="21.989999771118164"/>
          <w:szCs w:val="21.989999771118164"/>
          <w:rtl w:val="0"/>
        </w:rPr>
        <w:t xml:space="preserve">...he took bread &amp; after giving thanks to God he broke it &amp; gave it to his disciples saying, </w:t>
      </w:r>
      <w:r w:rsidDel="00000000" w:rsidR="00000000" w:rsidRPr="00000000">
        <w:rPr>
          <w:b w:val="1"/>
          <w:color w:val="222222"/>
          <w:sz w:val="27.989999771118164"/>
          <w:szCs w:val="27.989999771118164"/>
          <w:rtl w:val="0"/>
        </w:rPr>
        <w:t xml:space="preserve">"Take, eat. This is my body given for you. Do this in remembrance of me." </w:t>
      </w:r>
      <w:r w:rsidDel="00000000" w:rsidR="00000000" w:rsidRPr="00000000">
        <w:rPr>
          <w:color w:val="222222"/>
          <w:sz w:val="21.989999771118164"/>
          <w:szCs w:val="21.989999771118164"/>
          <w:rtl w:val="0"/>
        </w:rPr>
        <w:t xml:space="preserve">And in the same way Jesus took the cup, saying: </w:t>
      </w:r>
      <w:r w:rsidDel="00000000" w:rsidR="00000000" w:rsidRPr="00000000">
        <w:rPr>
          <w:b w:val="1"/>
          <w:color w:val="222222"/>
          <w:sz w:val="27.989999771118164"/>
          <w:szCs w:val="27.989999771118164"/>
          <w:rtl w:val="0"/>
        </w:rPr>
        <w:t xml:space="preserve">"This cup is the new covenant sealed in my blood, shed for you for the forgiveness of sins. Whenever you drink it, do this in remembrance of me." </w:t>
      </w:r>
    </w:p>
    <w:p w:rsidR="00000000" w:rsidDel="00000000" w:rsidP="00000000" w:rsidRDefault="00000000" w:rsidRPr="00000000" w14:paraId="00000064">
      <w:pPr>
        <w:widowControl w:val="0"/>
        <w:spacing w:before="379.20000000000005" w:line="240" w:lineRule="auto"/>
        <w:rPr>
          <w:color w:val="222222"/>
          <w:sz w:val="21.989999771118164"/>
          <w:szCs w:val="21.989999771118164"/>
        </w:rPr>
      </w:pPr>
      <w:r w:rsidDel="00000000" w:rsidR="00000000" w:rsidRPr="00000000">
        <w:rPr>
          <w:i w:val="1"/>
          <w:color w:val="222222"/>
          <w:sz w:val="21.989999771118164"/>
          <w:szCs w:val="21.989999771118164"/>
          <w:rtl w:val="0"/>
        </w:rPr>
        <w:t xml:space="preserve">All who trust in Jesus Christ as Lord are welcome (&amp; always have been!). As you receive the sacrament of communion consider the grace of what Jesus Christ has done for us all and how much God loves you. </w:t>
      </w:r>
      <w:r w:rsidDel="00000000" w:rsidR="00000000" w:rsidRPr="00000000">
        <w:rPr>
          <w:color w:val="222222"/>
          <w:sz w:val="21.989999771118164"/>
          <w:szCs w:val="21.989999771118164"/>
          <w:rtl w:val="0"/>
        </w:rPr>
        <w:t xml:space="preserve">After all have received, let us pray: </w:t>
      </w:r>
    </w:p>
    <w:p w:rsidR="00000000" w:rsidDel="00000000" w:rsidP="00000000" w:rsidRDefault="00000000" w:rsidRPr="00000000" w14:paraId="00000065">
      <w:pPr>
        <w:widowControl w:val="0"/>
        <w:spacing w:before="273.6" w:line="276" w:lineRule="auto"/>
        <w:rPr>
          <w:rFonts w:ascii="Trebuchet MS" w:cs="Trebuchet MS" w:eastAsia="Trebuchet MS" w:hAnsi="Trebuchet MS"/>
          <w:color w:val="222222"/>
          <w:sz w:val="25"/>
          <w:szCs w:val="25"/>
        </w:rPr>
      </w:pPr>
      <w:r w:rsidDel="00000000" w:rsidR="00000000" w:rsidRPr="00000000">
        <w:rPr>
          <w:b w:val="1"/>
          <w:color w:val="222222"/>
          <w:sz w:val="25"/>
          <w:szCs w:val="25"/>
          <w:rtl w:val="0"/>
        </w:rPr>
        <w:t xml:space="preserve">God, thank You for graciously accepting us as living members of Your Son our Savior Jesus Christ. Thank you for feeding us with spiritual food in the Sacrament of his body and blood. Send us into the world in peace, and grant us strength and courage to love and serve You with gladness and singleness of heart; through Christ our Lord. Amen. Amen. Amen! </w:t>
      </w:r>
      <w:r w:rsidDel="00000000" w:rsidR="00000000" w:rsidRPr="00000000">
        <w:rPr>
          <w:rtl w:val="0"/>
        </w:rPr>
      </w:r>
    </w:p>
    <w:sectPr>
      <w:pgSz w:h="12240" w:w="15840"/>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https://www.biblegateway.com/passage/?search=Romans%208:28-30&amp;version=NIV"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4.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3h04JdZHR3NbguzxgOLyYC7zfw==">AMUW2mVbxAYIE8HncUJmrS8CysYflVdXQNbKmV+BjfMTRlgPPpgzpTlFH8k1xF7im5nmjQPhdQUCzxQw1YzKpWWJy3NzqbQvOui54bTKw5peNCTvH0Z66J8=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