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34"/>
          <w:szCs w:val="34"/>
        </w:rPr>
      </w:pPr>
      <w:r w:rsidDel="00000000" w:rsidR="00000000" w:rsidRPr="00000000">
        <w:rPr>
          <w:color w:val="222222"/>
          <w:sz w:val="34"/>
          <w:szCs w:val="34"/>
          <w:rtl w:val="0"/>
        </w:rPr>
        <w:t xml:space="preserve">Christ the King Fellowship Presbyterian Church </w:t>
      </w:r>
    </w:p>
    <w:p w:rsidR="00000000" w:rsidDel="00000000" w:rsidP="00000000" w:rsidRDefault="00000000" w:rsidRPr="00000000" w14:paraId="00000003">
      <w:pPr>
        <w:shd w:fill="ffffff" w:val="clear"/>
        <w:spacing w:after="200" w:before="200" w:line="240" w:lineRule="auto"/>
        <w:ind w:left="0" w:firstLine="0"/>
        <w:jc w:val="center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September 20th, 2020 - 11AM </w:t>
      </w:r>
    </w:p>
    <w:p w:rsidR="00000000" w:rsidDel="00000000" w:rsidP="00000000" w:rsidRDefault="00000000" w:rsidRPr="00000000" w14:paraId="00000004">
      <w:pPr>
        <w:shd w:fill="ffffff" w:val="clear"/>
        <w:spacing w:after="0" w:before="200" w:line="240" w:lineRule="auto"/>
        <w:ind w:left="0" w:firstLine="0"/>
        <w:jc w:val="center"/>
        <w:rPr>
          <w:b w:val="1"/>
          <w:color w:val="222222"/>
          <w:sz w:val="36"/>
          <w:szCs w:val="36"/>
        </w:rPr>
      </w:pP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#love</w:t>
      </w:r>
    </w:p>
    <w:p w:rsidR="00000000" w:rsidDel="00000000" w:rsidP="00000000" w:rsidRDefault="00000000" w:rsidRPr="00000000" w14:paraId="00000005">
      <w:pPr>
        <w:shd w:fill="ffffff" w:val="clear"/>
        <w:spacing w:after="0" w:before="0" w:line="240" w:lineRule="auto"/>
        <w:ind w:left="0" w:firstLine="0"/>
        <w:jc w:val="left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6"/>
          <w:szCs w:val="6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 Welcome &amp; Prelude (“</w:t>
      </w: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Ain’t A That Good News”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 arr. Marianne Kim 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200" w:before="200" w:line="24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-295272</wp:posOffset>
            </wp:positionH>
            <wp:positionV relativeFrom="paragraph">
              <wp:posOffset>190500</wp:posOffset>
            </wp:positionV>
            <wp:extent cx="1663767" cy="1300163"/>
            <wp:effectExtent b="0" l="0" r="0" t="0"/>
            <wp:wrapSquare wrapText="bothSides" distB="114300" distT="114300" distL="114300" distR="114300"/>
            <wp:docPr id="2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67" cy="1300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Welcome </w:t>
      </w:r>
    </w:p>
    <w:p w:rsidR="00000000" w:rsidDel="00000000" w:rsidP="00000000" w:rsidRDefault="00000000" w:rsidRPr="00000000" w14:paraId="0000000A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00" w:before="200" w:line="240" w:lineRule="auto"/>
        <w:ind w:left="0" w:firstLine="0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19053</wp:posOffset>
            </wp:positionH>
            <wp:positionV relativeFrom="paragraph">
              <wp:posOffset>314325</wp:posOffset>
            </wp:positionV>
            <wp:extent cx="667512" cy="614535"/>
            <wp:effectExtent b="0" l="0" r="0" t="0"/>
            <wp:wrapSquare wrapText="bothSides" distB="114300" distT="114300" distL="114300" distR="114300"/>
            <wp:docPr id="3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14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Call to Worship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(Psalm 118:24)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: </w:t>
      </w:r>
    </w:p>
    <w:p w:rsidR="00000000" w:rsidDel="00000000" w:rsidP="00000000" w:rsidRDefault="00000000" w:rsidRPr="00000000" w14:paraId="0000000E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This is the day that the Lord has made!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We will rejoice &amp; be glad in it!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-133348</wp:posOffset>
            </wp:positionH>
            <wp:positionV relativeFrom="paragraph">
              <wp:posOffset>700088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2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shd w:fill="ffffff" w:val="clear"/>
        <w:spacing w:after="200" w:before="200" w:line="240" w:lineRule="auto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after="0" w:before="0" w:line="240" w:lineRule="auto"/>
        <w:ind w:left="72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Music (Cantors)  </w:t>
      </w:r>
    </w:p>
    <w:p w:rsidR="00000000" w:rsidDel="00000000" w:rsidP="00000000" w:rsidRDefault="00000000" w:rsidRPr="00000000" w14:paraId="00000011">
      <w:pPr>
        <w:shd w:fill="ffffff" w:val="clear"/>
        <w:spacing w:after="0" w:before="0" w:line="240" w:lineRule="auto"/>
        <w:ind w:left="1440" w:firstLine="720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“Ain't A That Good News”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200" w:before="200" w:lineRule="auto"/>
        <w:ind w:left="0" w:firstLine="0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-228598</wp:posOffset>
            </wp:positionH>
            <wp:positionV relativeFrom="paragraph">
              <wp:posOffset>352425</wp:posOffset>
            </wp:positionV>
            <wp:extent cx="914400" cy="619760"/>
            <wp:effectExtent b="0" l="0" r="0" t="0"/>
            <wp:wrapSquare wrapText="bothSides" distB="114300" distT="114300" distL="114300" distR="114300"/>
            <wp:docPr id="2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9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shd w:fill="ffffff" w:val="clear"/>
        <w:spacing w:after="200" w:before="200" w:lineRule="auto"/>
        <w:ind w:left="720" w:firstLine="720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Confession: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God, please forgive me...</w:t>
      </w:r>
    </w:p>
    <w:p w:rsidR="00000000" w:rsidDel="00000000" w:rsidP="00000000" w:rsidRDefault="00000000" w:rsidRPr="00000000" w14:paraId="00000014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silent prayer &amp; reflection                                              (let the Holy Spirit bring to mind any sin that needs to be confessed - offer it to God &amp; </w:t>
      </w:r>
      <w:r w:rsidDel="00000000" w:rsidR="00000000" w:rsidRPr="00000000">
        <w:rPr>
          <w:b w:val="1"/>
          <w:i w:val="1"/>
          <w:color w:val="222222"/>
          <w:sz w:val="32"/>
          <w:szCs w:val="32"/>
          <w:rtl w:val="0"/>
        </w:rPr>
        <w:t xml:space="preserve">let it go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-180973</wp:posOffset>
            </wp:positionH>
            <wp:positionV relativeFrom="paragraph">
              <wp:posOffset>852488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2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0" w:before="200" w:lineRule="auto"/>
        <w:ind w:left="72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Assurance of Pardon</w:t>
      </w:r>
    </w:p>
    <w:p w:rsidR="00000000" w:rsidDel="00000000" w:rsidP="00000000" w:rsidRDefault="00000000" w:rsidRPr="00000000" w14:paraId="00000017">
      <w:pPr>
        <w:shd w:fill="ffffff" w:val="clear"/>
        <w:spacing w:after="0" w:before="0" w:lineRule="auto"/>
        <w:ind w:left="720" w:firstLine="0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Glory be to the Father, &amp; to the Son &amp; to the Holy Ghost!  Thank You God for grace!  Amen!</w:t>
      </w:r>
    </w:p>
    <w:p w:rsidR="00000000" w:rsidDel="00000000" w:rsidP="00000000" w:rsidRDefault="00000000" w:rsidRPr="00000000" w14:paraId="00000018">
      <w:pPr>
        <w:shd w:fill="ffffff" w:val="clear"/>
        <w:spacing w:after="0" w:before="200" w:lineRule="auto"/>
        <w:ind w:left="0" w:firstLine="0"/>
        <w:rPr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152400</wp:posOffset>
            </wp:positionV>
            <wp:extent cx="719138" cy="819150"/>
            <wp:effectExtent b="0" l="0" r="0" t="0"/>
            <wp:wrapSquare wrapText="bothSides" distB="114300" distT="114300" distL="114300" distR="114300"/>
            <wp:docPr id="2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-14781" t="-9352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shd w:fill="ffffff" w:val="clear"/>
        <w:spacing w:after="0" w:before="200" w:lineRule="auto"/>
        <w:ind w:left="0" w:firstLine="0"/>
        <w:rPr>
          <w:color w:val="222222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20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</w:t>
        <w:tab/>
        <w:t xml:space="preserve">Scripture: </w:t>
        <w:tab/>
      </w:r>
      <w:hyperlink r:id="rId13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Psalm 105:1-6</w:t>
        </w:r>
      </w:hyperlink>
      <w:r w:rsidDel="00000000" w:rsidR="00000000" w:rsidRPr="00000000">
        <w:rPr>
          <w:color w:val="222222"/>
          <w:sz w:val="28"/>
          <w:szCs w:val="28"/>
          <w:rtl w:val="0"/>
        </w:rPr>
        <w:t xml:space="preserve"> (1st reading) </w:t>
      </w:r>
    </w:p>
    <w:p w:rsidR="00000000" w:rsidDel="00000000" w:rsidP="00000000" w:rsidRDefault="00000000" w:rsidRPr="00000000" w14:paraId="0000001B">
      <w:pPr>
        <w:shd w:fill="ffffff" w:val="clear"/>
        <w:spacing w:after="200" w:before="0" w:lineRule="auto"/>
        <w:ind w:left="720" w:firstLine="0"/>
        <w:rPr>
          <w:color w:val="222222"/>
          <w:sz w:val="28"/>
          <w:szCs w:val="28"/>
        </w:rPr>
      </w:pPr>
      <w:hyperlink r:id="rId14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Matt. 20:1-16</w:t>
        </w:r>
      </w:hyperlink>
      <w:r w:rsidDel="00000000" w:rsidR="00000000" w:rsidRPr="00000000">
        <w:rPr>
          <w:color w:val="222222"/>
          <w:sz w:val="28"/>
          <w:szCs w:val="28"/>
          <w:rtl w:val="0"/>
        </w:rPr>
        <w:t xml:space="preserve"> OR </w:t>
      </w:r>
      <w:hyperlink r:id="rId15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Jonah 3:10-4:11</w:t>
        </w:r>
      </w:hyperlink>
      <w:r w:rsidDel="00000000" w:rsidR="00000000" w:rsidRPr="00000000">
        <w:rPr>
          <w:color w:val="222222"/>
          <w:sz w:val="28"/>
          <w:szCs w:val="28"/>
          <w:rtl w:val="0"/>
        </w:rPr>
        <w:t xml:space="preserve">(2nd reading)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after="200" w:before="0" w:lineRule="auto"/>
        <w:ind w:left="0" w:firstLine="0"/>
        <w:rPr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590550</wp:posOffset>
            </wp:positionH>
            <wp:positionV relativeFrom="paragraph">
              <wp:posOffset>238125</wp:posOffset>
            </wp:positionV>
            <wp:extent cx="685800" cy="645459"/>
            <wp:effectExtent b="0" l="0" r="0" t="0"/>
            <wp:wrapSquare wrapText="bothSides" distB="114300" distT="114300" distL="114300" distR="114300"/>
            <wp:docPr id="2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54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                </w:t>
      </w:r>
    </w:p>
    <w:p w:rsidR="00000000" w:rsidDel="00000000" w:rsidP="00000000" w:rsidRDefault="00000000" w:rsidRPr="00000000" w14:paraId="0000001E">
      <w:pPr>
        <w:shd w:fill="ffffff" w:val="clear"/>
        <w:spacing w:after="0" w:before="0" w:lineRule="auto"/>
        <w:ind w:left="144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(Kid’s Time -- </w:t>
      </w:r>
    </w:p>
    <w:p w:rsidR="00000000" w:rsidDel="00000000" w:rsidP="00000000" w:rsidRDefault="00000000" w:rsidRPr="00000000" w14:paraId="0000001F">
      <w:pPr>
        <w:shd w:fill="ffffff" w:val="clear"/>
        <w:spacing w:after="0" w:before="0" w:lineRule="auto"/>
        <w:ind w:left="1440" w:firstLine="720"/>
        <w:rPr>
          <w:color w:val="222222"/>
          <w:sz w:val="16"/>
          <w:szCs w:val="16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         followed by Sermon Thoughts)</w:t>
      </w:r>
      <w:r w:rsidDel="00000000" w:rsidR="00000000" w:rsidRPr="00000000">
        <w:rPr>
          <w:color w:val="222222"/>
          <w:sz w:val="16"/>
          <w:szCs w:val="16"/>
          <w:rtl w:val="0"/>
        </w:rPr>
        <w:tab/>
      </w:r>
    </w:p>
    <w:p w:rsidR="00000000" w:rsidDel="00000000" w:rsidP="00000000" w:rsidRDefault="00000000" w:rsidRPr="00000000" w14:paraId="00000020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spacing w:after="0" w:before="0" w:lineRule="auto"/>
        <w:ind w:left="0" w:firstLine="0"/>
        <w:rPr>
          <w:i w:val="1"/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Offering: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  <w:tab/>
        <w:tab/>
        <w:tab/>
        <w:tab/>
      </w:r>
      <w:r w:rsidDel="00000000" w:rsidR="00000000" w:rsidRPr="00000000">
        <w:rPr>
          <w:i w:val="1"/>
          <w:color w:val="222222"/>
          <w:rtl w:val="0"/>
        </w:rPr>
        <w:t xml:space="preserve">We respond to God’s love in joy.  </w:t>
      </w:r>
    </w:p>
    <w:p w:rsidR="00000000" w:rsidDel="00000000" w:rsidP="00000000" w:rsidRDefault="00000000" w:rsidRPr="00000000" w14:paraId="00000022">
      <w:pPr>
        <w:shd w:fill="ffffff" w:val="clear"/>
        <w:spacing w:after="0" w:before="0" w:lineRule="auto"/>
        <w:ind w:left="0" w:firstLine="0"/>
        <w:jc w:val="center"/>
        <w:rPr>
          <w:color w:val="222222"/>
        </w:rPr>
      </w:pPr>
      <w:r w:rsidDel="00000000" w:rsidR="00000000" w:rsidRPr="00000000">
        <w:rPr>
          <w:color w:val="222222"/>
          <w:sz w:val="10"/>
          <w:szCs w:val="10"/>
          <w:rtl w:val="0"/>
        </w:rPr>
        <w:t xml:space="preserve"> </w:t>
        <w:tab/>
      </w:r>
      <w:r w:rsidDel="00000000" w:rsidR="00000000" w:rsidRPr="00000000">
        <w:rPr>
          <w:color w:val="222222"/>
          <w:rtl w:val="0"/>
        </w:rPr>
        <w:t xml:space="preserve">please drop financial gifts when arriving/leaving or mail to: </w:t>
      </w:r>
    </w:p>
    <w:p w:rsidR="00000000" w:rsidDel="00000000" w:rsidP="00000000" w:rsidRDefault="00000000" w:rsidRPr="00000000" w14:paraId="00000023">
      <w:pPr>
        <w:shd w:fill="ffffff" w:val="clear"/>
        <w:spacing w:after="20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939 S. Danby Rd, Spencer NY 14883 -OR- PO Box 367, Spencer, NY. 14883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spacing w:after="0" w:before="0" w:lineRule="auto"/>
        <w:ind w:left="0" w:firstLine="0"/>
        <w:jc w:val="left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after="0" w:before="0" w:lineRule="auto"/>
        <w:ind w:left="0" w:firstLine="0"/>
        <w:jc w:val="left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Responsive Organ Music</w:t>
      </w:r>
    </w:p>
    <w:p w:rsidR="00000000" w:rsidDel="00000000" w:rsidP="00000000" w:rsidRDefault="00000000" w:rsidRPr="00000000" w14:paraId="00000026">
      <w:pPr>
        <w:shd w:fill="ffffff" w:val="clear"/>
        <w:spacing w:after="0" w:before="0" w:lineRule="auto"/>
        <w:ind w:left="0" w:firstLine="720"/>
        <w:jc w:val="left"/>
        <w:rPr>
          <w:color w:val="222222"/>
        </w:rPr>
      </w:pPr>
      <w:r w:rsidDel="00000000" w:rsidR="00000000" w:rsidRPr="00000000">
        <w:rPr>
          <w:color w:val="222222"/>
          <w:sz w:val="27"/>
          <w:szCs w:val="27"/>
          <w:rtl w:val="0"/>
        </w:rPr>
        <w:t xml:space="preserve">“</w:t>
      </w:r>
      <w:r w:rsidDel="00000000" w:rsidR="00000000" w:rsidRPr="00000000">
        <w:rPr>
          <w:i w:val="1"/>
          <w:color w:val="222222"/>
          <w:sz w:val="27"/>
          <w:szCs w:val="27"/>
          <w:rtl w:val="0"/>
        </w:rPr>
        <w:t xml:space="preserve">My Shepherd Will Supply My Need</w:t>
      </w:r>
      <w:r w:rsidDel="00000000" w:rsidR="00000000" w:rsidRPr="00000000">
        <w:rPr>
          <w:color w:val="222222"/>
          <w:sz w:val="27"/>
          <w:szCs w:val="27"/>
          <w:rtl w:val="0"/>
        </w:rPr>
        <w:t xml:space="preserve">”</w:t>
      </w:r>
      <w:r w:rsidDel="00000000" w:rsidR="00000000" w:rsidRPr="00000000">
        <w:rPr>
          <w:color w:val="222222"/>
          <w:rtl w:val="0"/>
        </w:rPr>
        <w:t xml:space="preserve"> by Charles Callahan</w:t>
      </w:r>
    </w:p>
    <w:p w:rsidR="00000000" w:rsidDel="00000000" w:rsidP="00000000" w:rsidRDefault="00000000" w:rsidRPr="00000000" w14:paraId="00000027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3571875</wp:posOffset>
            </wp:positionH>
            <wp:positionV relativeFrom="paragraph">
              <wp:posOffset>114300</wp:posOffset>
            </wp:positionV>
            <wp:extent cx="1111568" cy="485775"/>
            <wp:effectExtent b="0" l="0" r="0" t="0"/>
            <wp:wrapSquare wrapText="bothSides" distB="114300" distT="114300" distL="114300" distR="114300"/>
            <wp:docPr id="2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45736"/>
                    <a:stretch>
                      <a:fillRect/>
                    </a:stretch>
                  </pic:blipFill>
                  <pic:spPr>
                    <a:xfrm>
                      <a:off x="0" y="0"/>
                      <a:ext cx="1111568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506730" cy="619125"/>
            <wp:effectExtent b="0" l="0" r="0" t="0"/>
            <wp:wrapSquare wrapText="bothSides" distB="114300" distT="114300" distL="114300" distR="114300"/>
            <wp:docPr id="2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30208" r="143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after="0" w:before="0" w:lineRule="auto"/>
        <w:ind w:left="0" w:firstLine="0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Prayers of the Pastor &amp; the People</w:t>
      </w:r>
    </w:p>
    <w:p w:rsidR="00000000" w:rsidDel="00000000" w:rsidP="00000000" w:rsidRDefault="00000000" w:rsidRPr="00000000" w14:paraId="0000002B">
      <w:pPr>
        <w:shd w:fill="ffffff" w:val="clear"/>
        <w:spacing w:after="0" w:before="0" w:lineRule="auto"/>
        <w:ind w:left="0" w:firstLine="0"/>
        <w:jc w:val="center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With Praise &amp; Thanksgiving              </w:t>
      </w:r>
    </w:p>
    <w:p w:rsidR="00000000" w:rsidDel="00000000" w:rsidP="00000000" w:rsidRDefault="00000000" w:rsidRPr="00000000" w14:paraId="0000002C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hd w:fill="ffffff" w:val="clear"/>
        <w:spacing w:after="200" w:before="0" w:lineRule="auto"/>
        <w:ind w:left="0" w:firstLine="0"/>
        <w:jc w:val="right"/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share briefly names &amp; situations to lift to God in prayer -- we know God is more than able to hold all we offer &amp; God knows the details! </w:t>
      </w: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2E">
      <w:pPr>
        <w:shd w:fill="ffffff" w:val="clear"/>
        <w:spacing w:after="0" w:before="200" w:lineRule="auto"/>
        <w:ind w:left="0" w:firstLine="0"/>
        <w:jc w:val="right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rtl w:val="0"/>
        </w:rPr>
        <w:t xml:space="preserve">Lord in Your mercy...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Hear our prayer.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Blessing</w:t>
      </w:r>
    </w:p>
    <w:p w:rsidR="00000000" w:rsidDel="00000000" w:rsidP="00000000" w:rsidRDefault="00000000" w:rsidRPr="00000000" w14:paraId="00000031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142875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2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fffff" w:val="clear"/>
        <w:spacing w:after="0" w:before="0" w:lineRule="auto"/>
        <w:ind w:left="0" w:firstLine="0"/>
        <w:rPr>
          <w:b w:val="1"/>
          <w:color w:val="222222"/>
          <w:sz w:val="30"/>
          <w:szCs w:val="30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Instruments: </w:t>
      </w:r>
      <w:r w:rsidDel="00000000" w:rsidR="00000000" w:rsidRPr="00000000">
        <w:rPr>
          <w:b w:val="1"/>
          <w:color w:val="222222"/>
          <w:sz w:val="30"/>
          <w:szCs w:val="30"/>
          <w:rtl w:val="0"/>
        </w:rPr>
        <w:t xml:space="preserve">“Halle, Halle, Halle-lujah! (X3) </w:t>
      </w:r>
    </w:p>
    <w:p w:rsidR="00000000" w:rsidDel="00000000" w:rsidP="00000000" w:rsidRDefault="00000000" w:rsidRPr="00000000" w14:paraId="00000035">
      <w:pPr>
        <w:shd w:fill="ffffff" w:val="clear"/>
        <w:spacing w:after="0" w:before="0" w:line="276" w:lineRule="auto"/>
        <w:ind w:firstLine="720"/>
        <w:rPr>
          <w:b w:val="1"/>
          <w:color w:val="222222"/>
          <w:sz w:val="16"/>
          <w:szCs w:val="16"/>
        </w:rPr>
      </w:pPr>
      <w:r w:rsidDel="00000000" w:rsidR="00000000" w:rsidRPr="00000000">
        <w:rPr>
          <w:b w:val="1"/>
          <w:color w:val="222222"/>
          <w:sz w:val="30"/>
          <w:szCs w:val="30"/>
          <w:rtl w:val="0"/>
        </w:rPr>
        <w:t xml:space="preserve">                Hallelujah, Hal-le-lu-jah!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fffff" w:val="clear"/>
        <w:spacing w:after="0" w:before="0" w:line="276" w:lineRule="auto"/>
        <w:ind w:left="0" w:firstLine="0"/>
        <w:rPr>
          <w:b w:val="1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spacing w:after="0" w:before="0" w:line="276" w:lineRule="auto"/>
        <w:ind w:left="0" w:firstLine="0"/>
        <w:rPr>
          <w:b w:val="1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24"/>
          <w:szCs w:val="24"/>
        </w:rPr>
      </w:pPr>
      <w:r w:rsidDel="00000000" w:rsidR="00000000" w:rsidRPr="00000000">
        <w:rPr>
          <w:sz w:val="26"/>
          <w:szCs w:val="26"/>
          <w:rtl w:val="0"/>
        </w:rPr>
        <w:t xml:space="preserve">Postlude:</w:t>
      </w:r>
      <w:r w:rsidDel="00000000" w:rsidR="00000000" w:rsidRPr="00000000">
        <w:rPr>
          <w:sz w:val="24"/>
          <w:szCs w:val="24"/>
          <w:rtl w:val="0"/>
        </w:rPr>
        <w:t xml:space="preserve"> “Praise, My Soul, The King of Heaven” </w:t>
      </w:r>
    </w:p>
    <w:p w:rsidR="00000000" w:rsidDel="00000000" w:rsidP="00000000" w:rsidRDefault="00000000" w:rsidRPr="00000000" w14:paraId="0000003A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(Presbyterian Hymnal #478) </w:t>
      </w:r>
    </w:p>
    <w:p w:rsidR="00000000" w:rsidDel="00000000" w:rsidP="00000000" w:rsidRDefault="00000000" w:rsidRPr="00000000" w14:paraId="0000003B">
      <w:pPr>
        <w:ind w:left="0" w:firstLine="0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Henry Francis Lyte, 1834; alt. John Goss, 1869. </w:t>
      </w:r>
    </w:p>
    <w:p w:rsidR="00000000" w:rsidDel="00000000" w:rsidP="00000000" w:rsidRDefault="00000000" w:rsidRPr="00000000" w14:paraId="0000003C">
      <w:pPr>
        <w:ind w:left="0" w:firstLine="0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0" w:firstLine="0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firstLine="0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firstLine="0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0" w:firstLine="0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z w:val="16"/>
          <w:szCs w:val="16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Ain’t A That Good News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Traditional Spiritual </w:t>
      </w:r>
    </w:p>
    <w:p w:rsidR="00000000" w:rsidDel="00000000" w:rsidP="00000000" w:rsidRDefault="00000000" w:rsidRPr="00000000" w14:paraId="00000043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rPr>
          <w:i w:val="1"/>
        </w:rPr>
      </w:pPr>
      <w:r w:rsidDel="00000000" w:rsidR="00000000" w:rsidRPr="00000000">
        <w:rPr>
          <w:sz w:val="24"/>
          <w:szCs w:val="24"/>
          <w:rtl w:val="0"/>
        </w:rPr>
        <w:t xml:space="preserve">(Vs.1)</w:t>
      </w:r>
      <w:r w:rsidDel="00000000" w:rsidR="00000000" w:rsidRPr="00000000">
        <w:rPr>
          <w:rtl w:val="0"/>
        </w:rPr>
        <w:t xml:space="preserve">  I got a crown up in-a that kingdom, Ain’t-a that good news!  I got a crown up in-a that kingdom, Ain’t-a that good news!  I’m-a gonna lay down this world, gonna to shoulder up-a my cross, Gonna to take it home-a to my Jesus, Ain’t-a that good news!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76" w:lineRule="auto"/>
        <w:rPr>
          <w:b w:val="1"/>
          <w:i w:val="1"/>
        </w:rPr>
      </w:pPr>
      <w:r w:rsidDel="00000000" w:rsidR="00000000" w:rsidRPr="00000000">
        <w:rPr>
          <w:sz w:val="24"/>
          <w:szCs w:val="24"/>
          <w:rtl w:val="0"/>
        </w:rPr>
        <w:t xml:space="preserve">(Vs.2) </w:t>
      </w:r>
      <w:r w:rsidDel="00000000" w:rsidR="00000000" w:rsidRPr="00000000">
        <w:rPr>
          <w:rtl w:val="0"/>
        </w:rPr>
        <w:t xml:space="preserve"> I got a robe up in-a that kingdom, Ain’t-a that good news!  I got a robe up in-a that kingdom, Ain’t-a that good news!  I’m-a gonna lay down this world, gonna to shoulder up-a my cross, Gonna to take it home-a to my Jesus, Ain’t-a that good news!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76" w:lineRule="auto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rPr/>
      </w:pPr>
      <w:r w:rsidDel="00000000" w:rsidR="00000000" w:rsidRPr="00000000">
        <w:rPr>
          <w:sz w:val="24"/>
          <w:szCs w:val="24"/>
          <w:rtl w:val="0"/>
        </w:rPr>
        <w:t xml:space="preserve">(Vs.3) </w:t>
      </w:r>
      <w:r w:rsidDel="00000000" w:rsidR="00000000" w:rsidRPr="00000000">
        <w:rPr>
          <w:rtl w:val="0"/>
        </w:rPr>
        <w:t xml:space="preserve">I got a Savior in-a that kingdom, Ain’t-a that good news!  I got a Savior in-a that kingdom, Ain’t-a that good news!  I’m-a gonna lay down this world, gonna to shoulder up-a my cross, Gonna to take it home-a to my Jesus, Ain’t-a that good news!  </w:t>
      </w:r>
    </w:p>
    <w:p w:rsidR="00000000" w:rsidDel="00000000" w:rsidP="00000000" w:rsidRDefault="00000000" w:rsidRPr="00000000" w14:paraId="00000049">
      <w:pPr>
        <w:spacing w:line="276" w:lineRule="auto"/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ind w:left="1440" w:firstLine="720"/>
        <w:rPr>
          <w:rFonts w:ascii="Pacifico" w:cs="Pacifico" w:eastAsia="Pacifico" w:hAnsi="Pacifico"/>
          <w:i w:val="1"/>
          <w:sz w:val="36"/>
          <w:szCs w:val="36"/>
        </w:rPr>
      </w:pPr>
      <w:r w:rsidDel="00000000" w:rsidR="00000000" w:rsidRPr="00000000">
        <w:rPr>
          <w:rFonts w:ascii="Pacifico" w:cs="Pacifico" w:eastAsia="Pacifico" w:hAnsi="Pacifico"/>
          <w:i w:val="1"/>
          <w:sz w:val="36"/>
          <w:szCs w:val="36"/>
          <w:rtl w:val="0"/>
        </w:rPr>
        <w:t xml:space="preserve">Notes &amp; Doodles: </w:t>
      </w:r>
    </w:p>
    <w:tbl>
      <w:tblPr>
        <w:tblStyle w:val="Table1"/>
        <w:tblW w:w="711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35"/>
        <w:gridCol w:w="3075"/>
        <w:tblGridChange w:id="0">
          <w:tblGrid>
            <w:gridCol w:w="4035"/>
            <w:gridCol w:w="3075"/>
          </w:tblGrid>
        </w:tblGridChange>
      </w:tblGrid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shd w:fill="ffffff" w:val="clear"/>
        <w:spacing w:line="240" w:lineRule="auto"/>
        <w:ind w:left="3600" w:firstLine="720"/>
        <w:rPr>
          <w:rFonts w:ascii="Trebuchet MS" w:cs="Trebuchet MS" w:eastAsia="Trebuchet MS" w:hAnsi="Trebuchet MS"/>
          <w:b w:val="1"/>
          <w:color w:val="222222"/>
          <w:sz w:val="8"/>
          <w:szCs w:val="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hd w:fill="ffffff" w:val="clear"/>
        <w:spacing w:line="240" w:lineRule="auto"/>
        <w:ind w:left="3600" w:firstLine="72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  <w:rtl w:val="0"/>
        </w:rPr>
        <w:t xml:space="preserve">Personal Milestones: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Sept. 20th: Doris Barber </w:t>
      </w:r>
    </w:p>
    <w:p w:rsidR="00000000" w:rsidDel="00000000" w:rsidP="00000000" w:rsidRDefault="00000000" w:rsidRPr="00000000" w14:paraId="00000064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Sept. 22nd: Susan Garrison</w:t>
      </w:r>
    </w:p>
    <w:p w:rsidR="00000000" w:rsidDel="00000000" w:rsidP="00000000" w:rsidRDefault="00000000" w:rsidRPr="00000000" w14:paraId="00000065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10"/>
          <w:szCs w:val="10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8"/>
          <w:szCs w:val="28"/>
          <w:u w:val="single"/>
          <w:rtl w:val="0"/>
        </w:rPr>
        <w:t xml:space="preserve">Prayer Concerns: </w:t>
      </w: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Prayer person: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3"/>
          <w:szCs w:val="23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Bob Garrison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Prayer young person:</w:t>
      </w: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Drew Bailey</w:t>
      </w:r>
    </w:p>
    <w:p w:rsidR="00000000" w:rsidDel="00000000" w:rsidP="00000000" w:rsidRDefault="00000000" w:rsidRPr="00000000" w14:paraId="0000006A">
      <w:pPr>
        <w:shd w:fill="ffffff" w:val="clear"/>
        <w:spacing w:line="288" w:lineRule="auto"/>
        <w:ind w:left="0" w:firstLine="0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Prayer theme for young adults:</w:t>
      </w: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friends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All medical professionals, emergency responders &amp; those serving in hospitals, nursing homes &amp; care facilities </w:t>
      </w:r>
    </w:p>
    <w:p w:rsidR="00000000" w:rsidDel="00000000" w:rsidP="00000000" w:rsidRDefault="00000000" w:rsidRPr="00000000" w14:paraId="0000006C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Military folks &amp; family </w:t>
      </w:r>
    </w:p>
    <w:p w:rsidR="00000000" w:rsidDel="00000000" w:rsidP="00000000" w:rsidRDefault="00000000" w:rsidRPr="00000000" w14:paraId="0000006D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S-VE School Board members, administrators, teachers &amp; others</w:t>
      </w:r>
    </w:p>
    <w:p w:rsidR="00000000" w:rsidDel="00000000" w:rsidP="00000000" w:rsidRDefault="00000000" w:rsidRPr="00000000" w14:paraId="0000006E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North Spencer Christian Academy </w:t>
      </w:r>
    </w:p>
    <w:p w:rsidR="00000000" w:rsidDel="00000000" w:rsidP="00000000" w:rsidRDefault="00000000" w:rsidRPr="00000000" w14:paraId="0000006F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Church Finances</w:t>
      </w:r>
    </w:p>
    <w:p w:rsidR="00000000" w:rsidDel="00000000" w:rsidP="00000000" w:rsidRDefault="00000000" w:rsidRPr="00000000" w14:paraId="00000070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3"/>
          <w:szCs w:val="23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Renovation House </w:t>
      </w:r>
    </w:p>
    <w:p w:rsidR="00000000" w:rsidDel="00000000" w:rsidP="00000000" w:rsidRDefault="00000000" w:rsidRPr="00000000" w14:paraId="00000071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3"/>
          <w:szCs w:val="23"/>
          <w:rtl w:val="0"/>
        </w:rPr>
        <w:t xml:space="preserve">North Van Etten Church - Pastor Beverly Davenport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spacing w:line="276" w:lineRule="auto"/>
        <w:rPr>
          <w:rFonts w:ascii="Trebuchet MS" w:cs="Trebuchet MS" w:eastAsia="Trebuchet MS" w:hAnsi="Trebuchet MS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spacing w:line="276" w:lineRule="auto"/>
        <w:rPr>
          <w:rFonts w:ascii="Trebuchet MS" w:cs="Trebuchet MS" w:eastAsia="Trebuchet MS" w:hAnsi="Trebuchet MS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spacing w:line="276" w:lineRule="auto"/>
        <w:rPr>
          <w:rFonts w:ascii="Trebuchet MS" w:cs="Trebuchet MS" w:eastAsia="Trebuchet MS" w:hAnsi="Trebuchet MS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spacing w:line="276" w:lineRule="auto"/>
        <w:rPr>
          <w:rFonts w:ascii="Trebuchet MS" w:cs="Trebuchet MS" w:eastAsia="Trebuchet MS" w:hAnsi="Trebuchet MS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spacing w:line="276" w:lineRule="auto"/>
        <w:rPr>
          <w:rFonts w:ascii="Trebuchet MS" w:cs="Trebuchet MS" w:eastAsia="Trebuchet MS" w:hAnsi="Trebuchet MS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spacing w:line="276" w:lineRule="auto"/>
        <w:rPr>
          <w:rFonts w:ascii="Trebuchet MS" w:cs="Trebuchet MS" w:eastAsia="Trebuchet MS" w:hAnsi="Trebuchet MS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spacing w:line="276" w:lineRule="auto"/>
        <w:rPr>
          <w:rFonts w:ascii="Trebuchet MS" w:cs="Trebuchet MS" w:eastAsia="Trebuchet MS" w:hAnsi="Trebuchet MS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0"/>
        <w:spacing w:line="276" w:lineRule="auto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5"/>
          <w:szCs w:val="25"/>
          <w:u w:val="single"/>
          <w:rtl w:val="0"/>
        </w:rPr>
        <w:t xml:space="preserve">Announcements/Reminders: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spacing w:line="276" w:lineRule="auto"/>
        <w:ind w:left="0" w:firstLine="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9/23:  11AM Adult Study - Seely Room </w:t>
      </w:r>
    </w:p>
    <w:p w:rsidR="00000000" w:rsidDel="00000000" w:rsidP="00000000" w:rsidRDefault="00000000" w:rsidRPr="00000000" w14:paraId="0000007C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9/24:  9-11AM Food Cupboard (off Orchard St - stay in car - old Dollar General parking lot) </w:t>
      </w:r>
    </w:p>
    <w:p w:rsidR="00000000" w:rsidDel="00000000" w:rsidP="00000000" w:rsidRDefault="00000000" w:rsidRPr="00000000" w14:paraId="0000007D">
      <w:pPr>
        <w:widowControl w:val="0"/>
        <w:numPr>
          <w:ilvl w:val="0"/>
          <w:numId w:val="1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9/26:  9AM-12:30PM *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rtl w:val="0"/>
        </w:rPr>
        <w:t xml:space="preserve">LAST</w:t>
      </w: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* Spencer Farmer’s Market of the year</w:t>
      </w:r>
    </w:p>
    <w:p w:rsidR="00000000" w:rsidDel="00000000" w:rsidP="00000000" w:rsidRDefault="00000000" w:rsidRPr="00000000" w14:paraId="0000007E">
      <w:pPr>
        <w:widowControl w:val="0"/>
        <w:spacing w:line="276" w:lineRule="auto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widowControl w:val="0"/>
        <w:spacing w:line="276" w:lineRule="auto"/>
        <w:rPr>
          <w:color w:val="222222"/>
          <w:sz w:val="20"/>
          <w:szCs w:val="20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Jobs hiring: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widowControl w:val="0"/>
        <w:spacing w:line="276" w:lineRule="auto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widowControl w:val="0"/>
        <w:numPr>
          <w:ilvl w:val="0"/>
          <w:numId w:val="2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  <w:u w:val="non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Parkview Pizzeria is hiring!  Part &amp; Full-time positions.  Applications available @ Parkview 3-8PM daily.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widowControl w:val="0"/>
        <w:numPr>
          <w:ilvl w:val="0"/>
          <w:numId w:val="2"/>
        </w:numPr>
        <w:spacing w:line="276" w:lineRule="auto"/>
        <w:ind w:left="720" w:hanging="360"/>
        <w:rPr>
          <w:rFonts w:ascii="Trebuchet MS" w:cs="Trebuchet MS" w:eastAsia="Trebuchet MS" w:hAnsi="Trebuchet MS"/>
          <w:color w:val="222222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Raymond Hadley - manufacturing team 607-589-4415 (ext.300) or resume to </w:t>
      </w:r>
      <w:hyperlink r:id="rId18">
        <w:r w:rsidDel="00000000" w:rsidR="00000000" w:rsidRPr="00000000">
          <w:rPr>
            <w:rFonts w:ascii="Trebuchet MS" w:cs="Trebuchet MS" w:eastAsia="Trebuchet MS" w:hAnsi="Trebuchet MS"/>
            <w:color w:val="1155cc"/>
            <w:u w:val="single"/>
            <w:rtl w:val="0"/>
          </w:rPr>
          <w:t xml:space="preserve">humanresources@raymondhadley.com</w:t>
        </w:r>
      </w:hyperlink>
      <w:r w:rsidDel="00000000" w:rsidR="00000000" w:rsidRPr="00000000">
        <w:rPr>
          <w:rFonts w:ascii="Trebuchet MS" w:cs="Trebuchet MS" w:eastAsia="Trebuchet MS" w:hAnsi="Trebuchet MS"/>
          <w:color w:val="222222"/>
          <w:rtl w:val="0"/>
        </w:rPr>
        <w:t xml:space="preserve"> </w:t>
      </w:r>
    </w:p>
    <w:sectPr>
      <w:pgSz w:h="12240" w:w="15840"/>
      <w:pgMar w:bottom="215.99999999999997" w:top="215.99999999999997" w:left="431.99999999999994" w:right="431.99999999999994" w:header="720" w:footer="720"/>
      <w:pgNumType w:start="1"/>
      <w:cols w:equalWidth="0" w:num="2">
        <w:col w:space="720" w:w="7128"/>
        <w:col w:space="0" w:w="712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Pacifico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3.png"/><Relationship Id="rId13" Type="http://schemas.openxmlformats.org/officeDocument/2006/relationships/hyperlink" Target="https://www.biblegateway.com/passage/?search=psalm+105%3A1-6&amp;version=NLT" TargetMode="External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hyperlink" Target="https://www.biblegateway.com/passage/?search=jonah+3%3A10-4%3A11&amp;version=NLT" TargetMode="External"/><Relationship Id="rId14" Type="http://schemas.openxmlformats.org/officeDocument/2006/relationships/hyperlink" Target="https://www.biblegateway.com/passage/?search=Matthew+20%3A1-16&amp;version=NLT" TargetMode="External"/><Relationship Id="rId17" Type="http://schemas.openxmlformats.org/officeDocument/2006/relationships/image" Target="media/image4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hyperlink" Target="mailto:humanresources@raymondhadley.com" TargetMode="External"/><Relationship Id="rId7" Type="http://schemas.openxmlformats.org/officeDocument/2006/relationships/image" Target="media/image7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cific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i3h04JdZHR3NbguzxgOLyYC7zfw==">AMUW2mUly2k3+ph1S1/d1vacuSM5gM0EfqolKQzDV5SjoUuntX/MQPMK/R55MNh5TAT3pr8qUy50PmONWpt2DpZ2+TH94PxZxD0qcN0qd1Wt0mcDGd/s6Yc=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