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A7" w:rsidRDefault="00C905A7" w:rsidP="00C905A7">
      <w:pPr>
        <w:shd w:val="clear" w:color="auto" w:fill="FFFFFF"/>
        <w:spacing w:after="0" w:line="240" w:lineRule="auto"/>
        <w:jc w:val="center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Christ the King Fellowship</w:t>
      </w:r>
    </w:p>
    <w:p w:rsidR="00C905A7" w:rsidRDefault="00C905A7" w:rsidP="00C905A7">
      <w:pPr>
        <w:shd w:val="clear" w:color="auto" w:fill="FFFFFF"/>
        <w:spacing w:after="0" w:line="240" w:lineRule="auto"/>
        <w:jc w:val="center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Presbyterian</w:t>
      </w:r>
    </w:p>
    <w:p w:rsidR="00C905A7" w:rsidRDefault="00C905A7" w:rsidP="00C905A7">
      <w:pPr>
        <w:shd w:val="clear" w:color="auto" w:fill="FFFFFF"/>
        <w:spacing w:after="0" w:line="240" w:lineRule="auto"/>
        <w:jc w:val="center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December 24, 2021</w:t>
      </w: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Organ Prelude: Gloria Hosanna in </w:t>
      </w:r>
      <w:proofErr w:type="spellStart"/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Excelsis</w:t>
      </w:r>
      <w:proofErr w:type="spellEnd"/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Deo</w:t>
      </w:r>
      <w:proofErr w:type="spellEnd"/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 </w:t>
      </w:r>
    </w:p>
    <w:p w:rsidR="009575D5" w:rsidRPr="009575D5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                                                </w:t>
      </w:r>
      <w:proofErr w:type="gramStart"/>
      <w:r w:rsidR="009575D5"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by</w:t>
      </w:r>
      <w:proofErr w:type="gramEnd"/>
      <w:r w:rsidR="009575D5"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 Mark Hayes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"O Come, O Come, Emmanuel" (vs.1 &amp; 3)</w:t>
      </w:r>
      <w:r w:rsidRPr="00C905A7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     </w:t>
      </w: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 Blue #9 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Welcome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Lighting of the Advent Candles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*After the Christ candle has been lit: </w:t>
      </w: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b/>
          <w:bCs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b/>
          <w:bCs/>
          <w:color w:val="000000"/>
          <w:spacing w:val="-6"/>
          <w:sz w:val="24"/>
          <w:szCs w:val="24"/>
        </w:rPr>
        <w:t xml:space="preserve">God of grace, ever faithful to </w:t>
      </w:r>
      <w:proofErr w:type="gramStart"/>
      <w:r w:rsidRPr="009575D5">
        <w:rPr>
          <w:rFonts w:ascii="Lucida Bright" w:eastAsia="Times New Roman" w:hAnsi="Lucida Bright" w:cs="Times New Roman"/>
          <w:b/>
          <w:bCs/>
          <w:color w:val="000000"/>
          <w:spacing w:val="-6"/>
          <w:sz w:val="24"/>
          <w:szCs w:val="24"/>
        </w:rPr>
        <w:t>Your</w:t>
      </w:r>
      <w:proofErr w:type="gramEnd"/>
      <w:r w:rsidRPr="009575D5">
        <w:rPr>
          <w:rFonts w:ascii="Lucida Bright" w:eastAsia="Times New Roman" w:hAnsi="Lucida Bright" w:cs="Times New Roman"/>
          <w:b/>
          <w:bCs/>
          <w:color w:val="000000"/>
          <w:spacing w:val="-6"/>
          <w:sz w:val="24"/>
          <w:szCs w:val="24"/>
        </w:rPr>
        <w:t xml:space="preserve"> promises, we rejoice in hope of our Savior's coming and look forward with longing to his return.  Prepare our hearts to receive him for he is Lord forever.  Amen! 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Trumpet: On Christmas Night All Christians Sing arr. Christine Harmon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Praise: Emmanuel Has Come - </w:t>
      </w:r>
      <w:proofErr w:type="spellStart"/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Sandquist</w:t>
      </w:r>
      <w:proofErr w:type="spellEnd"/>
    </w:p>
    <w:p w:rsidR="009575D5" w:rsidRPr="00C905A7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b/>
          <w:bCs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b/>
          <w:bCs/>
          <w:spacing w:val="-6"/>
          <w:sz w:val="24"/>
          <w:szCs w:val="24"/>
        </w:rPr>
        <w:t>He laid down His crown, put aside His glory.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b/>
          <w:bCs/>
          <w:spacing w:val="-6"/>
          <w:sz w:val="24"/>
          <w:szCs w:val="24"/>
        </w:rPr>
        <w:t>He became a baby. He became a man.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b/>
          <w:bCs/>
          <w:spacing w:val="-6"/>
          <w:sz w:val="24"/>
          <w:szCs w:val="24"/>
        </w:rPr>
        <w:t>He stepped off His throne to obey the Father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spacing w:val="-6"/>
          <w:sz w:val="24"/>
          <w:szCs w:val="24"/>
        </w:rPr>
      </w:pPr>
      <w:proofErr w:type="gramStart"/>
      <w:r w:rsidRPr="009575D5">
        <w:rPr>
          <w:rFonts w:ascii="Lucida Bright" w:eastAsia="Times New Roman" w:hAnsi="Lucida Bright" w:cs="Times New Roman"/>
          <w:b/>
          <w:bCs/>
          <w:spacing w:val="-6"/>
          <w:sz w:val="24"/>
          <w:szCs w:val="24"/>
        </w:rPr>
        <w:t>To become our brother, first of many sons.</w:t>
      </w:r>
      <w:proofErr w:type="gramEnd"/>
      <w:r w:rsidRPr="009575D5">
        <w:rPr>
          <w:rFonts w:ascii="Lucida Bright" w:eastAsia="Times New Roman" w:hAnsi="Lucida Bright" w:cs="Times New Roman"/>
          <w:b/>
          <w:bCs/>
          <w:spacing w:val="-6"/>
          <w:sz w:val="24"/>
          <w:szCs w:val="24"/>
        </w:rPr>
        <w:t>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b/>
          <w:bCs/>
          <w:spacing w:val="-6"/>
          <w:sz w:val="24"/>
          <w:szCs w:val="24"/>
        </w:rPr>
        <w:t>Glory, glory, glory, Emmanuel has come.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5856D6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b/>
          <w:bCs/>
          <w:spacing w:val="-6"/>
          <w:sz w:val="24"/>
          <w:szCs w:val="24"/>
        </w:rPr>
        <w:t xml:space="preserve">Glory, </w:t>
      </w:r>
      <w:proofErr w:type="spellStart"/>
      <w:r w:rsidRPr="009575D5">
        <w:rPr>
          <w:rFonts w:ascii="Lucida Bright" w:eastAsia="Times New Roman" w:hAnsi="Lucida Bright" w:cs="Times New Roman"/>
          <w:b/>
          <w:bCs/>
          <w:spacing w:val="-6"/>
          <w:sz w:val="24"/>
          <w:szCs w:val="24"/>
        </w:rPr>
        <w:t>glor</w:t>
      </w:r>
      <w:proofErr w:type="spellEnd"/>
      <w:r w:rsidRPr="009575D5">
        <w:rPr>
          <w:rFonts w:ascii="Lucida Bright" w:eastAsia="Times New Roman" w:hAnsi="Lucida Bright" w:cs="Times New Roman"/>
          <w:b/>
          <w:bCs/>
          <w:spacing w:val="-6"/>
          <w:sz w:val="24"/>
          <w:szCs w:val="24"/>
        </w:rPr>
        <w:t>, glory, Christ is the firstborn of many sons</w:t>
      </w:r>
      <w:r w:rsidRPr="009575D5">
        <w:rPr>
          <w:rFonts w:ascii="Lucida Bright" w:eastAsia="Times New Roman" w:hAnsi="Lucida Bright" w:cs="Times New Roman"/>
          <w:b/>
          <w:bCs/>
          <w:color w:val="5856D6"/>
          <w:spacing w:val="-6"/>
          <w:sz w:val="24"/>
          <w:szCs w:val="24"/>
        </w:rPr>
        <w:t>. 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Scripture: Luke 2:1-7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"O Little Town of Bethlehem" </w:t>
      </w:r>
      <w:r w:rsidRPr="00C905A7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     </w:t>
      </w: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Blue #44 </w:t>
      </w:r>
    </w:p>
    <w:p w:rsidR="00C905A7" w:rsidRPr="009575D5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bookmarkStart w:id="0" w:name="_GoBack"/>
      <w:bookmarkEnd w:id="0"/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Scripture: Luke 2:8-20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"Hark! The Herald Angels Sing" </w:t>
      </w:r>
      <w:r w:rsidRPr="00C905A7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     </w:t>
      </w: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Blue #31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Christmas Reading </w:t>
      </w:r>
    </w:p>
    <w:p w:rsidR="009575D5" w:rsidRPr="00C905A7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Scripture: Isaiah 9:2-7</w:t>
      </w:r>
    </w:p>
    <w:p w:rsidR="009575D5" w:rsidRPr="00C905A7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Trumpet: Eternal Source of Light Divine by George F. Handel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Scripture: Titus 3:4-7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Lord's Prayer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"O Come All Ye Faithful" </w:t>
      </w:r>
      <w:r w:rsidRPr="00C905A7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   </w:t>
      </w: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Blue #41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Scripture: Isaiah 52:7-10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"Joy to the World" (vs.1 &amp; 2) </w:t>
      </w:r>
      <w:r w:rsidRPr="00C905A7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     </w:t>
      </w: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Blue #40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Scripture: John 1:1-14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"Silent Night, Holy Night" </w:t>
      </w:r>
      <w:r w:rsidRPr="00C905A7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     </w:t>
      </w: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Blue #60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-- Candle Lighting --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i/>
          <w:iCs/>
          <w:color w:val="000000"/>
          <w:spacing w:val="-6"/>
          <w:sz w:val="24"/>
          <w:szCs w:val="24"/>
        </w:rPr>
        <w:t>We extinguish the candles knowing we carry the light of Christ within us -- a light which can never be extinguished!  </w:t>
      </w: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C905A7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C905A7" w:rsidRDefault="00C905A7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 xml:space="preserve">Emmanuel Has Come - </w:t>
      </w:r>
      <w:proofErr w:type="spellStart"/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Sandquist</w:t>
      </w:r>
      <w:proofErr w:type="spellEnd"/>
    </w:p>
    <w:p w:rsidR="009575D5" w:rsidRPr="009575D5" w:rsidRDefault="009575D5" w:rsidP="009575D5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color w:val="000000"/>
          <w:spacing w:val="-6"/>
          <w:sz w:val="24"/>
          <w:szCs w:val="24"/>
        </w:rPr>
        <w:t>He laid down His crown, put aside His glory.</w:t>
      </w:r>
    </w:p>
    <w:p w:rsidR="009575D5" w:rsidRPr="009575D5" w:rsidRDefault="009575D5" w:rsidP="009575D5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sz w:val="24"/>
          <w:szCs w:val="24"/>
        </w:rPr>
        <w:t>He became a baby. He became a man. </w:t>
      </w:r>
    </w:p>
    <w:p w:rsidR="009575D5" w:rsidRPr="009575D5" w:rsidRDefault="009575D5" w:rsidP="009575D5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sz w:val="24"/>
          <w:szCs w:val="24"/>
        </w:rPr>
        <w:t>He stepped off His throne to obey the Father</w:t>
      </w:r>
    </w:p>
    <w:p w:rsidR="009575D5" w:rsidRPr="009575D5" w:rsidRDefault="009575D5" w:rsidP="009575D5">
      <w:pPr>
        <w:spacing w:after="0" w:line="240" w:lineRule="auto"/>
        <w:rPr>
          <w:rFonts w:ascii="Lucida Bright" w:eastAsia="Times New Roman" w:hAnsi="Lucida Bright" w:cs="Times New Roman"/>
          <w:sz w:val="28"/>
          <w:szCs w:val="28"/>
        </w:rPr>
      </w:pPr>
      <w:proofErr w:type="gramStart"/>
      <w:r w:rsidRPr="009575D5">
        <w:rPr>
          <w:rFonts w:ascii="Lucida Bright" w:eastAsia="Times New Roman" w:hAnsi="Lucida Bright" w:cs="Times New Roman"/>
          <w:sz w:val="28"/>
          <w:szCs w:val="28"/>
        </w:rPr>
        <w:t>To become our brother, first of many sons.</w:t>
      </w:r>
      <w:proofErr w:type="gramEnd"/>
      <w:r w:rsidRPr="009575D5">
        <w:rPr>
          <w:rFonts w:ascii="Lucida Bright" w:eastAsia="Times New Roman" w:hAnsi="Lucida Bright" w:cs="Times New Roman"/>
          <w:sz w:val="28"/>
          <w:szCs w:val="28"/>
        </w:rPr>
        <w:t> </w:t>
      </w:r>
    </w:p>
    <w:p w:rsidR="009575D5" w:rsidRPr="009575D5" w:rsidRDefault="009575D5" w:rsidP="009575D5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sz w:val="28"/>
          <w:szCs w:val="28"/>
        </w:rPr>
        <w:t>Glory, glory, glory, Emmanuel has com</w:t>
      </w:r>
      <w:r w:rsidRPr="009575D5">
        <w:rPr>
          <w:rFonts w:ascii="Lucida Bright" w:eastAsia="Times New Roman" w:hAnsi="Lucida Bright" w:cs="Times New Roman"/>
          <w:sz w:val="24"/>
          <w:szCs w:val="24"/>
        </w:rPr>
        <w:t>e. </w:t>
      </w:r>
    </w:p>
    <w:p w:rsidR="009575D5" w:rsidRPr="009575D5" w:rsidRDefault="009575D5" w:rsidP="009575D5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575D5">
        <w:rPr>
          <w:rFonts w:ascii="Lucida Bright" w:eastAsia="Times New Roman" w:hAnsi="Lucida Bright" w:cs="Times New Roman"/>
          <w:sz w:val="24"/>
          <w:szCs w:val="24"/>
        </w:rPr>
        <w:t xml:space="preserve">Glory, </w:t>
      </w:r>
      <w:proofErr w:type="spellStart"/>
      <w:r w:rsidRPr="009575D5">
        <w:rPr>
          <w:rFonts w:ascii="Lucida Bright" w:eastAsia="Times New Roman" w:hAnsi="Lucida Bright" w:cs="Times New Roman"/>
          <w:sz w:val="24"/>
          <w:szCs w:val="24"/>
        </w:rPr>
        <w:t>glor</w:t>
      </w:r>
      <w:proofErr w:type="spellEnd"/>
      <w:r w:rsidRPr="009575D5">
        <w:rPr>
          <w:rFonts w:ascii="Lucida Bright" w:eastAsia="Times New Roman" w:hAnsi="Lucida Bright" w:cs="Times New Roman"/>
          <w:sz w:val="24"/>
          <w:szCs w:val="24"/>
        </w:rPr>
        <w:t>, glory, Christ is the firstborn of many sons. </w:t>
      </w:r>
    </w:p>
    <w:p w:rsidR="003371A4" w:rsidRPr="009575D5" w:rsidRDefault="003371A4">
      <w:pPr>
        <w:rPr>
          <w:rFonts w:ascii="Lucida Bright" w:hAnsi="Lucida Bright"/>
          <w:sz w:val="24"/>
          <w:szCs w:val="24"/>
        </w:rPr>
      </w:pPr>
    </w:p>
    <w:sectPr w:rsidR="003371A4" w:rsidRPr="009575D5" w:rsidSect="00C905A7">
      <w:pgSz w:w="15840" w:h="12240" w:orient="landscape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D5"/>
    <w:rsid w:val="003371A4"/>
    <w:rsid w:val="009575D5"/>
    <w:rsid w:val="00C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53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9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0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32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67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8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6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76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3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0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4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429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5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3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3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7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79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4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2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Helmetsie</dc:creator>
  <cp:lastModifiedBy>Elizabeth Helmetsie</cp:lastModifiedBy>
  <cp:revision>1</cp:revision>
  <dcterms:created xsi:type="dcterms:W3CDTF">2021-12-24T16:02:00Z</dcterms:created>
  <dcterms:modified xsi:type="dcterms:W3CDTF">2021-12-24T16:19:00Z</dcterms:modified>
</cp:coreProperties>
</file>