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widowControl w:val="false"/>
        <w:jc w:val="center"/>
        <w:rPr>
          <w:b/>
          <w:color w:val="222222"/>
          <w:sz w:val="29"/>
          <w:szCs w:val="29"/>
          <w:shd w:fill="FFFFFF" w:val="clear"/>
          <w:lang w:val="en-US"/>
        </w:rPr>
      </w:pPr>
      <w:r>
        <w:rPr>
          <w:b/>
          <w:color w:val="222222"/>
          <w:sz w:val="29"/>
          <w:szCs w:val="29"/>
          <w:shd w:fill="FFFFFF" w:val="clear"/>
          <w:lang w:val="en-US"/>
        </w:rPr>
        <w:t>Communion Liturgy:</w:t>
      </w:r>
    </w:p>
    <w:p>
      <w:pPr>
        <w:pStyle w:val="Normal"/>
        <w:widowControl w:val="false"/>
        <w:jc w:val="center"/>
        <w:rPr>
          <w:b/>
          <w:color w:val="222222"/>
          <w:sz w:val="29"/>
          <w:szCs w:val="29"/>
          <w:shd w:fill="FFFFFF" w:val="clear"/>
          <w:lang w:val="en-US"/>
        </w:rPr>
      </w:pPr>
      <w:r>
        <w:rPr>
          <w:b/>
          <w:color w:val="222222"/>
          <w:sz w:val="29"/>
          <w:szCs w:val="29"/>
          <w:shd w:fill="FFFFFF" w:val="clear"/>
          <w:lang w:val="en-US"/>
        </w:rPr>
      </w:r>
    </w:p>
    <w:p>
      <w:pPr>
        <w:pStyle w:val="Normal"/>
        <w:widowControl w:val="false"/>
        <w:spacing w:before="33" w:after="0"/>
        <w:ind w:start="90"/>
        <w:rPr>
          <w:color w:val="222222"/>
          <w:sz w:val="13"/>
          <w:szCs w:val="13"/>
          <w:lang w:val="en-US"/>
        </w:rPr>
      </w:pPr>
      <w:r>
        <w:rPr>
          <w:b/>
          <w:color w:val="222222"/>
          <w:sz w:val="27"/>
          <w:szCs w:val="27"/>
          <w:shd w:fill="FFFFFF" w:val="clear"/>
          <w:lang w:val="en-US"/>
        </w:rPr>
        <w:t xml:space="preserve">Eat this Bread </w:t>
      </w:r>
      <w:r>
        <w:rPr>
          <w:color w:val="222222"/>
          <w:sz w:val="13"/>
          <w:szCs w:val="13"/>
          <w:shd w:fill="FFFFFF" w:val="clear"/>
          <w:lang w:val="en-US"/>
        </w:rPr>
        <w:t>*Communaute de Taize, adapted by Robert J. Batastini (1984)</w:t>
      </w:r>
      <w:r>
        <w:rPr>
          <w:color w:val="222222"/>
          <w:sz w:val="13"/>
          <w:szCs w:val="13"/>
          <w:lang w:val="en-US"/>
        </w:rPr>
        <w:t xml:space="preserve"> </w:t>
      </w:r>
    </w:p>
    <w:p>
      <w:pPr>
        <w:pStyle w:val="Normal"/>
        <w:widowControl w:val="false"/>
        <w:spacing w:before="33" w:after="0"/>
        <w:ind w:start="90"/>
        <w:rPr>
          <w:color w:val="222222"/>
          <w:sz w:val="3"/>
          <w:szCs w:val="3"/>
          <w:lang w:val="en-US"/>
        </w:rPr>
      </w:pPr>
      <w:r>
        <w:rPr>
          <w:color w:val="222222"/>
          <w:sz w:val="3"/>
          <w:szCs w:val="3"/>
          <w:lang w:val="en-US"/>
        </w:rPr>
      </w:r>
    </w:p>
    <w:p>
      <w:pPr>
        <w:pStyle w:val="Normal"/>
        <w:widowControl w:val="false"/>
        <w:spacing w:before="13" w:after="0"/>
        <w:ind w:start="90" w:end="4"/>
        <w:rPr>
          <w:i/>
          <w:color w:val="222222"/>
          <w:sz w:val="20"/>
          <w:szCs w:val="20"/>
          <w:lang w:val="en-US"/>
        </w:rPr>
      </w:pPr>
      <w:r>
        <w:rPr>
          <w:i/>
          <w:color w:val="222222"/>
          <w:sz w:val="20"/>
          <w:szCs w:val="20"/>
          <w:shd w:fill="FFFFFF" w:val="clear"/>
          <w:lang w:val="en-US"/>
        </w:rPr>
        <w:t>Eat this bread, drink this cup, Come to me and never be hungry.</w:t>
      </w:r>
      <w:r>
        <w:rPr>
          <w:i/>
          <w:color w:val="222222"/>
          <w:sz w:val="20"/>
          <w:szCs w:val="20"/>
          <w:lang w:val="en-US"/>
        </w:rPr>
        <w:t xml:space="preserve"> </w:t>
      </w:r>
      <w:r>
        <w:rPr>
          <w:i/>
          <w:color w:val="222222"/>
          <w:sz w:val="20"/>
          <w:szCs w:val="20"/>
          <w:shd w:fill="FFFFFF" w:val="clear"/>
          <w:lang w:val="en-US"/>
        </w:rPr>
        <w:t>Eat</w:t>
      </w:r>
      <w:r>
        <w:rPr>
          <w:i/>
          <w:color w:val="222222"/>
          <w:sz w:val="20"/>
          <w:szCs w:val="20"/>
          <w:lang w:val="en-US"/>
        </w:rPr>
        <w:t xml:space="preserve"> </w:t>
      </w:r>
      <w:r>
        <w:rPr>
          <w:i/>
          <w:color w:val="222222"/>
          <w:sz w:val="20"/>
          <w:szCs w:val="20"/>
          <w:shd w:fill="FFFFFF" w:val="clear"/>
          <w:lang w:val="en-US"/>
        </w:rPr>
        <w:t>this</w:t>
      </w:r>
      <w:r>
        <w:rPr>
          <w:i/>
          <w:color w:val="222222"/>
          <w:sz w:val="20"/>
          <w:szCs w:val="20"/>
          <w:lang w:val="en-US"/>
        </w:rPr>
        <w:t xml:space="preserve"> </w:t>
      </w:r>
      <w:r>
        <w:rPr>
          <w:i/>
          <w:color w:val="222222"/>
          <w:sz w:val="20"/>
          <w:szCs w:val="20"/>
          <w:shd w:fill="FFFFFF" w:val="clear"/>
          <w:lang w:val="en-US"/>
        </w:rPr>
        <w:t>bread, drink this cup, Trust in me and you will not thirst.</w:t>
      </w:r>
      <w:r>
        <w:rPr>
          <w:i/>
          <w:color w:val="222222"/>
          <w:sz w:val="20"/>
          <w:szCs w:val="20"/>
          <w:lang w:val="en-US"/>
        </w:rPr>
        <w:t xml:space="preserve"> </w:t>
      </w:r>
    </w:p>
    <w:p>
      <w:pPr>
        <w:pStyle w:val="Normal"/>
        <w:widowControl w:val="false"/>
        <w:spacing w:before="181" w:after="0"/>
        <w:ind w:start="90" w:end="416"/>
        <w:rPr>
          <w:b/>
          <w:color w:val="222222"/>
          <w:lang w:val="en-US"/>
        </w:rPr>
      </w:pPr>
      <w:r>
        <w:rPr>
          <w:color w:val="222222"/>
          <w:sz w:val="17"/>
          <w:szCs w:val="17"/>
          <w:lang w:val="en-US"/>
        </w:rPr>
        <w:t>The LORD be with you.</w:t>
      </w:r>
      <w:r>
        <w:rPr>
          <w:color w:val="222222"/>
          <w:sz w:val="19"/>
          <w:szCs w:val="19"/>
          <w:lang w:val="en-US"/>
        </w:rPr>
        <w:t xml:space="preserve"> </w:t>
      </w:r>
      <w:r>
        <w:rPr>
          <w:b/>
          <w:color w:val="222222"/>
          <w:shd w:fill="FFFFFF" w:val="clear"/>
          <w:lang w:val="en-US"/>
        </w:rPr>
        <w:t xml:space="preserve">And also with you. </w:t>
      </w:r>
      <w:r>
        <w:rPr>
          <w:color w:val="222222"/>
          <w:sz w:val="17"/>
          <w:szCs w:val="17"/>
          <w:lang w:val="en-US"/>
        </w:rPr>
        <w:t>Lift up your hearts</w:t>
      </w:r>
      <w:r>
        <w:rPr>
          <w:color w:val="222222"/>
          <w:sz w:val="19"/>
          <w:szCs w:val="19"/>
          <w:lang w:val="en-US"/>
        </w:rPr>
        <w:t xml:space="preserve">. </w:t>
      </w:r>
      <w:r>
        <w:rPr>
          <w:b/>
          <w:color w:val="222222"/>
          <w:lang w:val="en-US"/>
        </w:rPr>
        <w:t>W</w:t>
      </w:r>
      <w:r>
        <w:rPr>
          <w:b/>
          <w:color w:val="222222"/>
          <w:shd w:fill="FFFFFF" w:val="clear"/>
          <w:lang w:val="en-US"/>
        </w:rPr>
        <w:t>e</w:t>
      </w:r>
      <w:r>
        <w:rPr>
          <w:b/>
          <w:color w:val="222222"/>
          <w:lang w:val="en-US"/>
        </w:rPr>
        <w:t xml:space="preserve"> </w:t>
      </w:r>
      <w:r>
        <w:rPr>
          <w:b/>
          <w:color w:val="222222"/>
          <w:shd w:fill="FFFFFF" w:val="clear"/>
          <w:lang w:val="en-US"/>
        </w:rPr>
        <w:t>lift</w:t>
      </w:r>
      <w:r>
        <w:rPr>
          <w:b/>
          <w:color w:val="222222"/>
          <w:lang w:val="en-US"/>
        </w:rPr>
        <w:t xml:space="preserve"> </w:t>
      </w:r>
      <w:r>
        <w:rPr>
          <w:b/>
          <w:color w:val="222222"/>
          <w:shd w:fill="FFFFFF" w:val="clear"/>
          <w:lang w:val="en-US"/>
        </w:rPr>
        <w:t>them to the LORD.</w:t>
      </w:r>
      <w:r>
        <w:rPr>
          <w:b/>
          <w:color w:val="222222"/>
          <w:sz w:val="24"/>
          <w:szCs w:val="24"/>
          <w:shd w:fill="FFFFFF" w:val="clear"/>
          <w:lang w:val="en-US"/>
        </w:rPr>
        <w:t xml:space="preserve"> </w:t>
      </w:r>
      <w:r>
        <w:rPr>
          <w:color w:val="222222"/>
          <w:sz w:val="17"/>
          <w:szCs w:val="17"/>
          <w:lang w:val="en-US"/>
        </w:rPr>
        <w:t xml:space="preserve">Let us give thanks to the LORD our God. </w:t>
      </w:r>
      <w:r>
        <w:rPr>
          <w:b/>
          <w:color w:val="222222"/>
          <w:shd w:fill="FFFFFF" w:val="clear"/>
          <w:lang w:val="en-US"/>
        </w:rPr>
        <w:t>It</w:t>
      </w:r>
      <w:r>
        <w:rPr>
          <w:b/>
          <w:color w:val="222222"/>
          <w:lang w:val="en-US"/>
        </w:rPr>
        <w:t xml:space="preserve"> </w:t>
      </w:r>
      <w:r>
        <w:rPr>
          <w:b/>
          <w:color w:val="222222"/>
          <w:shd w:fill="FFFFFF" w:val="clear"/>
          <w:lang w:val="en-US"/>
        </w:rPr>
        <w:t xml:space="preserve">is right </w:t>
      </w:r>
      <w:r>
        <w:rPr>
          <w:b/>
          <w:color w:val="222222"/>
          <w:lang w:val="en-US"/>
        </w:rPr>
        <w:t xml:space="preserve">to give our thanks and praise! </w:t>
      </w:r>
    </w:p>
    <w:p>
      <w:pPr>
        <w:pStyle w:val="Normal"/>
        <w:widowControl w:val="false"/>
        <w:ind w:start="90" w:end="185"/>
        <w:jc w:val="end"/>
        <w:rPr>
          <w:color w:val="222222"/>
          <w:sz w:val="21"/>
          <w:szCs w:val="21"/>
          <w:lang w:val="en-US"/>
        </w:rPr>
      </w:pPr>
      <w:r>
        <w:rPr>
          <w:color w:val="222222"/>
          <w:sz w:val="17"/>
          <w:szCs w:val="17"/>
          <w:lang w:val="en-US"/>
        </w:rPr>
        <w:t xml:space="preserve">(prayer of thanksgiving &amp; praise -- ending with the </w:t>
      </w:r>
      <w:r>
        <w:rPr>
          <w:b/>
          <w:color w:val="222222"/>
          <w:lang w:val="en-US"/>
        </w:rPr>
        <w:t>LORD's prayer</w:t>
      </w:r>
      <w:r>
        <w:rPr>
          <w:color w:val="222222"/>
          <w:sz w:val="19"/>
          <w:szCs w:val="19"/>
          <w:lang w:val="en-US"/>
        </w:rPr>
        <w:t>)</w:t>
      </w:r>
      <w:r>
        <w:rPr>
          <w:color w:val="222222"/>
          <w:sz w:val="21"/>
          <w:szCs w:val="21"/>
          <w:lang w:val="en-US"/>
        </w:rPr>
        <w:t xml:space="preserve"> </w:t>
      </w:r>
    </w:p>
    <w:p>
      <w:pPr>
        <w:pStyle w:val="Normal"/>
        <w:widowControl w:val="false"/>
        <w:ind w:start="90" w:end="185"/>
        <w:jc w:val="end"/>
        <w:rPr>
          <w:color w:val="222222"/>
          <w:sz w:val="13"/>
          <w:szCs w:val="13"/>
          <w:lang w:val="en-US"/>
        </w:rPr>
      </w:pPr>
      <w:r>
        <w:rPr>
          <w:color w:val="222222"/>
          <w:sz w:val="13"/>
          <w:szCs w:val="13"/>
          <w:lang w:val="en-US"/>
        </w:rPr>
      </w:r>
    </w:p>
    <w:p>
      <w:pPr>
        <w:pStyle w:val="Normal"/>
        <w:widowControl w:val="false"/>
        <w:spacing w:lineRule="auto" w:line="233"/>
        <w:ind w:start="90" w:end="79"/>
        <w:rPr>
          <w:b/>
          <w:color w:val="222222"/>
          <w:lang w:val="en-US"/>
        </w:rPr>
      </w:pPr>
      <w:r>
        <w:rPr>
          <w:color w:val="222222"/>
          <w:sz w:val="19"/>
          <w:szCs w:val="19"/>
          <w:shd w:fill="FFFFFF" w:val="clear"/>
          <w:lang w:val="en-US"/>
        </w:rPr>
        <w:t>...he took bread &amp; after giving thanks to God he broke it &amp; gave it to his</w:t>
      </w:r>
      <w:r>
        <w:rPr>
          <w:color w:val="222222"/>
          <w:sz w:val="19"/>
          <w:szCs w:val="19"/>
          <w:lang w:val="en-US"/>
        </w:rPr>
        <w:t xml:space="preserve"> </w:t>
      </w:r>
      <w:r>
        <w:rPr>
          <w:color w:val="222222"/>
          <w:sz w:val="19"/>
          <w:szCs w:val="19"/>
          <w:shd w:fill="FFFFFF" w:val="clear"/>
          <w:lang w:val="en-US"/>
        </w:rPr>
        <w:t>disciples</w:t>
      </w:r>
      <w:r>
        <w:rPr>
          <w:color w:val="222222"/>
          <w:sz w:val="19"/>
          <w:szCs w:val="19"/>
          <w:lang w:val="en-US"/>
        </w:rPr>
        <w:t xml:space="preserve"> saying, </w:t>
        <w:tab/>
      </w:r>
      <w:r>
        <w:rPr>
          <w:b/>
          <w:color w:val="222222"/>
          <w:shd w:fill="FFFFFF" w:val="clear"/>
          <w:lang w:val="en-US"/>
        </w:rPr>
        <w:t>"Take, eat. This is my body given for you.</w:t>
      </w:r>
      <w:r>
        <w:rPr>
          <w:b/>
          <w:color w:val="222222"/>
          <w:lang w:val="en-US"/>
        </w:rPr>
        <w:t xml:space="preserve"> </w:t>
      </w:r>
    </w:p>
    <w:p>
      <w:pPr>
        <w:pStyle w:val="Normal"/>
        <w:widowControl w:val="false"/>
        <w:spacing w:lineRule="auto" w:line="233"/>
        <w:ind w:start="2250" w:end="79"/>
        <w:rPr>
          <w:b/>
          <w:color w:val="222222"/>
          <w:sz w:val="24"/>
          <w:szCs w:val="24"/>
          <w:shd w:fill="FFFFFF" w:val="clear"/>
          <w:lang w:val="en-US"/>
        </w:rPr>
      </w:pPr>
      <w:r>
        <w:rPr>
          <w:b/>
          <w:color w:val="222222"/>
          <w:shd w:fill="FFFFFF" w:val="clear"/>
          <w:lang w:val="en-US"/>
        </w:rPr>
        <w:t>Do</w:t>
      </w:r>
      <w:r>
        <w:rPr>
          <w:b/>
          <w:color w:val="222222"/>
          <w:lang w:val="en-US"/>
        </w:rPr>
        <w:t xml:space="preserve"> t</w:t>
      </w:r>
      <w:r>
        <w:rPr>
          <w:b/>
          <w:color w:val="222222"/>
          <w:shd w:fill="FFFFFF" w:val="clear"/>
          <w:lang w:val="en-US"/>
        </w:rPr>
        <w:t>his in</w:t>
      </w:r>
      <w:r>
        <w:rPr>
          <w:b/>
          <w:color w:val="222222"/>
          <w:lang w:val="en-US"/>
        </w:rPr>
        <w:t xml:space="preserve"> </w:t>
      </w:r>
      <w:r>
        <w:rPr>
          <w:b/>
          <w:color w:val="222222"/>
          <w:shd w:fill="FFFFFF" w:val="clear"/>
          <w:lang w:val="en-US"/>
        </w:rPr>
        <w:t xml:space="preserve">remembrance of me." </w:t>
      </w:r>
      <w:r>
        <w:rPr>
          <w:b/>
          <w:color w:val="222222"/>
          <w:sz w:val="24"/>
          <w:szCs w:val="24"/>
          <w:shd w:fill="FFFFFF" w:val="clear"/>
          <w:lang w:val="en-US"/>
        </w:rPr>
        <w:tab/>
      </w:r>
    </w:p>
    <w:p>
      <w:pPr>
        <w:pStyle w:val="Normal"/>
        <w:widowControl w:val="false"/>
        <w:spacing w:lineRule="auto" w:line="233"/>
        <w:ind w:start="90" w:end="79"/>
        <w:rPr>
          <w:b/>
          <w:color w:val="222222"/>
          <w:sz w:val="16"/>
          <w:szCs w:val="16"/>
          <w:shd w:fill="FFFFFF" w:val="clear"/>
          <w:lang w:val="en-US"/>
        </w:rPr>
      </w:pPr>
      <w:r>
        <w:rPr>
          <w:b/>
          <w:color w:val="222222"/>
          <w:sz w:val="16"/>
          <w:szCs w:val="16"/>
          <w:shd w:fill="FFFFFF" w:val="clear"/>
          <w:lang w:val="en-US"/>
        </w:rPr>
      </w:r>
    </w:p>
    <w:p>
      <w:pPr>
        <w:pStyle w:val="Normal"/>
        <w:widowControl w:val="false"/>
        <w:spacing w:lineRule="auto" w:line="233"/>
        <w:ind w:start="90" w:end="79"/>
        <w:rPr>
          <w:color w:val="222222"/>
          <w:sz w:val="17"/>
          <w:szCs w:val="17"/>
          <w:lang w:val="en-US"/>
        </w:rPr>
      </w:pPr>
      <w:r>
        <w:rPr>
          <w:color w:val="222222"/>
          <w:sz w:val="17"/>
          <w:szCs w:val="17"/>
          <w:shd w:fill="FFFFFF" w:val="clear"/>
          <w:lang w:val="en-US"/>
        </w:rPr>
        <w:t>A</w:t>
      </w:r>
      <w:r>
        <w:rPr>
          <w:color w:val="222222"/>
          <w:sz w:val="17"/>
          <w:szCs w:val="17"/>
          <w:lang w:val="en-US"/>
        </w:rPr>
        <w:t>nd in the same way Jesus took the cup, saying:</w:t>
      </w:r>
    </w:p>
    <w:p>
      <w:pPr>
        <w:pStyle w:val="Normal"/>
        <w:widowControl w:val="false"/>
        <w:spacing w:lineRule="auto" w:line="233"/>
        <w:ind w:start="720" w:end="79"/>
        <w:rPr>
          <w:b/>
          <w:color w:val="222222"/>
          <w:lang w:val="en-US"/>
        </w:rPr>
      </w:pPr>
      <w:r>
        <w:rPr>
          <w:rFonts w:eastAsia="Times New Roman" w:cs="Times New Roman" w:ascii="Verdana" w:hAnsi="Verdana"/>
          <w:b/>
          <w:color w:val="222222"/>
          <w:spacing w:val="-6"/>
          <w:sz w:val="20"/>
          <w:szCs w:val="20"/>
          <w:shd w:fill="FFFFFF" w:val="clear"/>
          <w:lang w:val="en-US"/>
        </w:rPr>
        <w:t>"This cup is the new covenant sealed</w:t>
      </w:r>
      <w:r>
        <w:rPr>
          <w:rFonts w:eastAsia="Times New Roman" w:cs="Times New Roman" w:ascii="Verdana" w:hAnsi="Verdana"/>
          <w:b/>
          <w:color w:val="222222"/>
          <w:spacing w:val="-6"/>
          <w:sz w:val="20"/>
          <w:szCs w:val="20"/>
          <w:lang w:val="en-US"/>
        </w:rPr>
        <w:t xml:space="preserve"> </w:t>
      </w:r>
      <w:r>
        <w:rPr>
          <w:rFonts w:eastAsia="Times New Roman" w:cs="Times New Roman" w:ascii="Verdana" w:hAnsi="Verdana"/>
          <w:b/>
          <w:color w:val="222222"/>
          <w:spacing w:val="-6"/>
          <w:sz w:val="20"/>
          <w:szCs w:val="20"/>
          <w:shd w:fill="FFFFFF" w:val="clear"/>
          <w:lang w:val="en-US"/>
        </w:rPr>
        <w:t>in my</w:t>
      </w:r>
      <w:r>
        <w:rPr>
          <w:rFonts w:eastAsia="Times New Roman" w:cs="Times New Roman" w:ascii="Verdana" w:hAnsi="Verdana"/>
          <w:b/>
          <w:color w:val="222222"/>
          <w:spacing w:val="-6"/>
          <w:sz w:val="20"/>
          <w:szCs w:val="20"/>
          <w:lang w:val="en-US"/>
        </w:rPr>
        <w:t xml:space="preserve"> </w:t>
      </w:r>
      <w:r>
        <w:rPr>
          <w:rFonts w:eastAsia="Times New Roman" w:cs="Times New Roman" w:ascii="Verdana" w:hAnsi="Verdana"/>
          <w:b/>
          <w:color w:val="222222"/>
          <w:spacing w:val="-6"/>
          <w:sz w:val="20"/>
          <w:szCs w:val="20"/>
          <w:shd w:fill="FFFFFF" w:val="clear"/>
          <w:lang w:val="en-US"/>
        </w:rPr>
        <w:t xml:space="preserve">blood, shed for </w:t>
      </w:r>
      <w:r>
        <w:rPr>
          <w:rFonts w:eastAsia="Times New Roman" w:cs="Times New Roman" w:ascii="Verdana" w:hAnsi="Verdana"/>
          <w:b/>
          <w:color w:val="222222"/>
          <w:spacing w:val="-6"/>
          <w:sz w:val="20"/>
          <w:szCs w:val="20"/>
          <w:lang w:val="en-US"/>
        </w:rPr>
        <w:t>y</w:t>
      </w:r>
      <w:r>
        <w:rPr>
          <w:rFonts w:eastAsia="Times New Roman" w:cs="Times New Roman" w:ascii="Verdana" w:hAnsi="Verdana"/>
          <w:b/>
          <w:color w:val="222222"/>
          <w:spacing w:val="-6"/>
          <w:sz w:val="20"/>
          <w:szCs w:val="20"/>
          <w:shd w:fill="FFFFFF" w:val="clear"/>
          <w:lang w:val="en-US"/>
        </w:rPr>
        <w:t>ou for the forgiveness of sins.</w:t>
      </w:r>
      <w:r>
        <w:rPr>
          <w:rFonts w:eastAsia="Times New Roman" w:cs="Times New Roman" w:ascii="Verdana" w:hAnsi="Verdana"/>
          <w:b/>
          <w:color w:val="222222"/>
          <w:spacing w:val="-6"/>
          <w:sz w:val="20"/>
          <w:szCs w:val="20"/>
          <w:lang w:val="en-US"/>
        </w:rPr>
        <w:t xml:space="preserve"> W</w:t>
      </w:r>
      <w:r>
        <w:rPr>
          <w:rFonts w:eastAsia="Times New Roman" w:cs="Times New Roman" w:ascii="Verdana" w:hAnsi="Verdana"/>
          <w:b/>
          <w:color w:val="222222"/>
          <w:spacing w:val="-6"/>
          <w:sz w:val="20"/>
          <w:szCs w:val="20"/>
          <w:shd w:fill="FFFFFF" w:val="clear"/>
          <w:lang w:val="en-US"/>
        </w:rPr>
        <w:t>henever</w:t>
      </w:r>
      <w:r>
        <w:rPr>
          <w:rFonts w:eastAsia="Times New Roman" w:cs="Times New Roman" w:ascii="Verdana" w:hAnsi="Verdana"/>
          <w:b/>
          <w:color w:val="222222"/>
          <w:spacing w:val="-6"/>
          <w:sz w:val="20"/>
          <w:szCs w:val="20"/>
          <w:lang w:val="en-US"/>
        </w:rPr>
        <w:t xml:space="preserve"> y</w:t>
      </w:r>
      <w:r>
        <w:rPr>
          <w:rFonts w:eastAsia="Times New Roman" w:cs="Times New Roman" w:ascii="Verdana" w:hAnsi="Verdana"/>
          <w:b/>
          <w:color w:val="222222"/>
          <w:spacing w:val="-6"/>
          <w:sz w:val="20"/>
          <w:szCs w:val="20"/>
          <w:shd w:fill="FFFFFF" w:val="clear"/>
          <w:lang w:val="en-US"/>
        </w:rPr>
        <w:t>ou drink it, do this</w:t>
      </w:r>
      <w:r>
        <w:rPr>
          <w:rFonts w:eastAsia="Times New Roman" w:cs="Times New Roman" w:ascii="Verdana" w:hAnsi="Verdana"/>
          <w:b/>
          <w:color w:val="222222"/>
          <w:spacing w:val="-6"/>
          <w:sz w:val="20"/>
          <w:szCs w:val="20"/>
          <w:lang w:val="en-US"/>
        </w:rPr>
        <w:t xml:space="preserve"> in remembrance of me." </w:t>
      </w:r>
    </w:p>
    <w:p>
      <w:pPr>
        <w:pStyle w:val="Normal"/>
        <w:shd w:val="clear" w:fill="FFFFFF"/>
        <w:ind w:start="0"/>
        <w:rPr>
          <w:i/>
          <w:color w:val="222222"/>
          <w:sz w:val="16"/>
          <w:szCs w:val="16"/>
          <w:lang w:val="en-US"/>
        </w:rPr>
      </w:pPr>
      <w:r>
        <w:rPr>
          <w:i/>
          <w:color w:val="222222"/>
          <w:sz w:val="16"/>
          <w:szCs w:val="16"/>
          <w:lang w:val="en-US"/>
        </w:rPr>
        <w:t>A</w:t>
      </w:r>
      <w:r>
        <w:rPr>
          <w:i/>
          <w:color w:val="222222"/>
          <w:sz w:val="16"/>
          <w:szCs w:val="16"/>
          <w:shd w:fill="FFFFFF" w:val="clear"/>
          <w:lang w:val="en-US"/>
        </w:rPr>
        <w:t>ll who trust in Jesus Christ as Lord are welcome.</w:t>
      </w:r>
      <w:r>
        <w:rPr>
          <w:i/>
          <w:color w:val="222222"/>
          <w:sz w:val="16"/>
          <w:szCs w:val="16"/>
          <w:lang w:val="en-US"/>
        </w:rPr>
        <w:t xml:space="preserve"> A</w:t>
      </w:r>
      <w:r>
        <w:rPr>
          <w:i/>
          <w:color w:val="222222"/>
          <w:sz w:val="16"/>
          <w:szCs w:val="16"/>
          <w:shd w:fill="FFFFFF" w:val="clear"/>
          <w:lang w:val="en-US"/>
        </w:rPr>
        <w:t>s</w:t>
      </w:r>
      <w:r>
        <w:rPr>
          <w:i/>
          <w:color w:val="222222"/>
          <w:sz w:val="16"/>
          <w:szCs w:val="16"/>
          <w:lang w:val="en-US"/>
        </w:rPr>
        <w:t xml:space="preserve"> y</w:t>
      </w:r>
      <w:r>
        <w:rPr>
          <w:i/>
          <w:color w:val="222222"/>
          <w:sz w:val="16"/>
          <w:szCs w:val="16"/>
          <w:shd w:fill="FFFFFF" w:val="clear"/>
          <w:lang w:val="en-US"/>
        </w:rPr>
        <w:t>ou</w:t>
      </w:r>
      <w:r>
        <w:rPr>
          <w:i/>
          <w:color w:val="222222"/>
          <w:sz w:val="16"/>
          <w:szCs w:val="16"/>
          <w:lang w:val="en-US"/>
        </w:rPr>
        <w:t xml:space="preserve"> </w:t>
      </w:r>
      <w:r>
        <w:rPr>
          <w:i/>
          <w:color w:val="222222"/>
          <w:sz w:val="16"/>
          <w:szCs w:val="16"/>
          <w:shd w:fill="FFFFFF" w:val="clear"/>
          <w:lang w:val="en-US"/>
        </w:rPr>
        <w:t>receive the sacrament of communion consider the grace of</w:t>
      </w:r>
      <w:r>
        <w:rPr>
          <w:i/>
          <w:color w:val="222222"/>
          <w:sz w:val="16"/>
          <w:szCs w:val="16"/>
          <w:lang w:val="en-US"/>
        </w:rPr>
        <w:t xml:space="preserve"> </w:t>
      </w:r>
      <w:r>
        <w:rPr>
          <w:i/>
          <w:color w:val="222222"/>
          <w:sz w:val="16"/>
          <w:szCs w:val="16"/>
          <w:shd w:fill="FFFFFF" w:val="clear"/>
          <w:lang w:val="en-US"/>
        </w:rPr>
        <w:t>what Jesus</w:t>
      </w:r>
      <w:r>
        <w:rPr>
          <w:i/>
          <w:color w:val="222222"/>
          <w:sz w:val="16"/>
          <w:szCs w:val="16"/>
          <w:lang w:val="en-US"/>
        </w:rPr>
        <w:t xml:space="preserve"> </w:t>
      </w:r>
      <w:r>
        <w:rPr>
          <w:i/>
          <w:color w:val="222222"/>
          <w:sz w:val="16"/>
          <w:szCs w:val="16"/>
          <w:shd w:fill="FFFFFF" w:val="clear"/>
          <w:lang w:val="en-US"/>
        </w:rPr>
        <w:t>has</w:t>
      </w:r>
      <w:r>
        <w:rPr>
          <w:i/>
          <w:color w:val="222222"/>
          <w:sz w:val="16"/>
          <w:szCs w:val="16"/>
          <w:lang w:val="en-US"/>
        </w:rPr>
        <w:t xml:space="preserve"> done for us all and how much God lovesyou. After all receive, we pray:</w:t>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widowControl w:val="false"/>
        <w:spacing w:lineRule="auto" w:line="242"/>
        <w:ind w:start="720" w:end="472"/>
        <w:rPr>
          <w:b/>
          <w:color w:val="222222"/>
          <w:lang w:val="en-US"/>
        </w:rPr>
      </w:pPr>
      <w:r>
        <w:rPr>
          <w:b/>
          <w:color w:val="222222"/>
          <w:shd w:fill="FFFFFF" w:val="clear"/>
          <w:lang w:val="en-US"/>
        </w:rPr>
        <w:t>God, thank You for accepting us as living</w:t>
      </w:r>
      <w:r>
        <w:rPr>
          <w:b/>
          <w:color w:val="222222"/>
          <w:lang w:val="en-US"/>
        </w:rPr>
        <w:t xml:space="preserve"> </w:t>
      </w:r>
      <w:r>
        <w:rPr>
          <w:b/>
          <w:color w:val="222222"/>
          <w:shd w:fill="FFFFFF" w:val="clear"/>
          <w:lang w:val="en-US"/>
        </w:rPr>
        <w:t>members</w:t>
      </w:r>
      <w:r>
        <w:rPr>
          <w:b/>
          <w:color w:val="222222"/>
          <w:lang w:val="en-US"/>
        </w:rPr>
        <w:t xml:space="preserve"> </w:t>
      </w:r>
      <w:r>
        <w:rPr>
          <w:b/>
          <w:color w:val="222222"/>
          <w:shd w:fill="FFFFFF" w:val="clear"/>
          <w:lang w:val="en-US"/>
        </w:rPr>
        <w:t>of Your Son &amp; our Savior Jesus Christ. Thank</w:t>
      </w:r>
      <w:r>
        <w:rPr>
          <w:b/>
          <w:color w:val="222222"/>
          <w:lang w:val="en-US"/>
        </w:rPr>
        <w:t xml:space="preserve"> y</w:t>
      </w:r>
      <w:r>
        <w:rPr>
          <w:b/>
          <w:color w:val="222222"/>
          <w:shd w:fill="FFFFFF" w:val="clear"/>
          <w:lang w:val="en-US"/>
        </w:rPr>
        <w:t>ou</w:t>
      </w:r>
      <w:r>
        <w:rPr>
          <w:b/>
          <w:color w:val="222222"/>
          <w:lang w:val="en-US"/>
        </w:rPr>
        <w:t xml:space="preserve"> f</w:t>
      </w:r>
      <w:r>
        <w:rPr>
          <w:b/>
          <w:color w:val="222222"/>
          <w:shd w:fill="FFFFFF" w:val="clear"/>
          <w:lang w:val="en-US"/>
        </w:rPr>
        <w:t>or feeding us with spiritual food in the Sacrament</w:t>
      </w:r>
      <w:r>
        <w:rPr>
          <w:b/>
          <w:color w:val="222222"/>
          <w:lang w:val="en-US"/>
        </w:rPr>
        <w:t xml:space="preserve"> </w:t>
      </w:r>
      <w:r>
        <w:rPr>
          <w:b/>
          <w:color w:val="222222"/>
          <w:shd w:fill="FFFFFF" w:val="clear"/>
          <w:lang w:val="en-US"/>
        </w:rPr>
        <w:t>of his</w:t>
      </w:r>
      <w:r>
        <w:rPr>
          <w:b/>
          <w:color w:val="222222"/>
          <w:lang w:val="en-US"/>
        </w:rPr>
        <w:t xml:space="preserve"> </w:t>
      </w:r>
      <w:r>
        <w:rPr>
          <w:b/>
          <w:color w:val="222222"/>
          <w:shd w:fill="FFFFFF" w:val="clear"/>
          <w:lang w:val="en-US"/>
        </w:rPr>
        <w:t>body and blood.</w:t>
      </w:r>
      <w:r>
        <w:rPr>
          <w:b/>
          <w:color w:val="222222"/>
          <w:lang w:val="en-US"/>
        </w:rPr>
        <w:t xml:space="preserve"> </w:t>
      </w:r>
      <w:r>
        <w:rPr>
          <w:b/>
          <w:color w:val="222222"/>
          <w:shd w:fill="FFFFFF" w:val="clear"/>
          <w:lang w:val="en-US"/>
        </w:rPr>
        <w:t>Send us into the world in peace,</w:t>
      </w:r>
      <w:r>
        <w:rPr>
          <w:b/>
          <w:color w:val="222222"/>
          <w:lang w:val="en-US"/>
        </w:rPr>
        <w:t xml:space="preserve"> </w:t>
      </w:r>
      <w:r>
        <w:rPr>
          <w:b/>
          <w:color w:val="222222"/>
          <w:shd w:fill="FFFFFF" w:val="clear"/>
          <w:lang w:val="en-US"/>
        </w:rPr>
        <w:t>granting</w:t>
      </w:r>
      <w:r>
        <w:rPr>
          <w:b/>
          <w:color w:val="222222"/>
          <w:lang w:val="en-US"/>
        </w:rPr>
        <w:t xml:space="preserve"> </w:t>
      </w:r>
      <w:r>
        <w:rPr>
          <w:b/>
          <w:color w:val="222222"/>
          <w:shd w:fill="FFFFFF" w:val="clear"/>
          <w:lang w:val="en-US"/>
        </w:rPr>
        <w:t>us strength and</w:t>
      </w:r>
      <w:r>
        <w:rPr>
          <w:b/>
          <w:color w:val="222222"/>
          <w:lang w:val="en-US"/>
        </w:rPr>
        <w:t xml:space="preserve"> </w:t>
      </w:r>
      <w:r>
        <w:rPr>
          <w:b/>
          <w:color w:val="222222"/>
          <w:shd w:fill="FFFFFF" w:val="clear"/>
          <w:lang w:val="en-US"/>
        </w:rPr>
        <w:t>courage to love and serve</w:t>
      </w:r>
      <w:r>
        <w:rPr>
          <w:b/>
          <w:color w:val="222222"/>
          <w:lang w:val="en-US"/>
        </w:rPr>
        <w:t xml:space="preserve"> Y</w:t>
      </w:r>
      <w:r>
        <w:rPr>
          <w:b/>
          <w:color w:val="222222"/>
          <w:shd w:fill="FFFFFF" w:val="clear"/>
          <w:lang w:val="en-US"/>
        </w:rPr>
        <w:t>ou with</w:t>
      </w:r>
      <w:r>
        <w:rPr>
          <w:b/>
          <w:color w:val="222222"/>
          <w:lang w:val="en-US"/>
        </w:rPr>
        <w:t xml:space="preserve"> </w:t>
      </w:r>
      <w:r>
        <w:rPr>
          <w:b/>
          <w:color w:val="222222"/>
          <w:shd w:fill="FFFFFF" w:val="clear"/>
          <w:lang w:val="en-US"/>
        </w:rPr>
        <w:t>gladness and singleness</w:t>
      </w:r>
      <w:r>
        <w:rPr>
          <w:b/>
          <w:color w:val="222222"/>
          <w:lang w:val="en-US"/>
        </w:rPr>
        <w:t xml:space="preserve"> of  heart; through Christ our Lord.</w:t>
      </w:r>
    </w:p>
    <w:p>
      <w:pPr>
        <w:pStyle w:val="Normal"/>
        <w:ind w:start="0"/>
        <w:jc w:val="center"/>
        <w:rPr>
          <w:b/>
          <w:sz w:val="24"/>
          <w:szCs w:val="24"/>
        </w:rPr>
      </w:pPr>
      <w:r>
        <w:rPr>
          <w:b/>
          <w:sz w:val="24"/>
          <w:szCs w:val="24"/>
        </w:rPr>
      </w:r>
    </w:p>
    <w:p>
      <w:pPr>
        <w:pStyle w:val="Normal"/>
        <w:widowControl w:val="false"/>
        <w:spacing w:lineRule="auto" w:line="242"/>
        <w:ind w:start="720" w:end="472"/>
        <w:rPr>
          <w:b/>
          <w:color w:val="222222"/>
          <w:lang w:val="en-US"/>
        </w:rPr>
      </w:pPr>
      <w:r>
        <w:rPr>
          <w:b/>
          <w:color w:val="222222"/>
          <w:lang w:val="en-US"/>
        </w:rPr>
        <w:t>3-fold Amen. Amen, Amen, Amen!</w:t>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bookmarkStart w:id="0" w:name="_GoBack"/>
      <w:bookmarkStart w:id="1" w:name="_GoBack"/>
      <w:bookmarkEnd w:id="1"/>
    </w:p>
    <w:p>
      <w:pPr>
        <w:pStyle w:val="Normal"/>
        <w:ind w:start="0"/>
        <w:rPr>
          <w:rFonts w:ascii="Verdana" w:hAnsi="Verdana"/>
          <w:color w:val="000000"/>
          <w:spacing w:val="-6"/>
          <w:shd w:fill="FFFFFF" w:val="clear"/>
        </w:rPr>
      </w:pPr>
      <w:r>
        <w:rPr>
          <w:rFonts w:eastAsia="Times New Roman" w:cs="Times New Roman" w:ascii="Verdana" w:hAnsi="Verdana"/>
          <w:spacing w:val="-6"/>
        </w:rPr>
        <w:tab/>
      </w:r>
      <w:r>
        <w:rPr>
          <w:rFonts w:ascii="Verdana" w:hAnsi="Verdana"/>
          <w:color w:val="000000"/>
          <w:spacing w:val="-6"/>
          <w:shd w:fill="FFFFFF" w:val="clear"/>
        </w:rPr>
        <w:t xml:space="preserve"> </w:t>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May 3</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3"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2"/>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Let Us Break Bread Together”</w:t>
      </w:r>
    </w:p>
    <w:p>
      <w:pPr>
        <w:pStyle w:val="Normal"/>
        <w:shd w:val="clear" w:color="auto" w:fill="FFFFFF"/>
        <w:ind w:hanging="0" w:start="0"/>
        <w:rPr>
          <w:rFonts w:ascii="Verdana" w:hAnsi="Verdana"/>
          <w:b/>
          <w:spacing w:val="-6"/>
          <w:sz w:val="24"/>
          <w:szCs w:val="24"/>
          <w:shd w:fill="FFFFFF" w:val="clear"/>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by Harold DeCou</w:t>
      </w:r>
      <w:r>
        <w:rPr/>
        <w:t xml:space="preserve"> </w:t>
      </w:r>
      <w:r>
        <w:rPr>
          <w:sz w:val="24"/>
          <w:szCs w:val="24"/>
        </w:rPr>
        <w:t xml:space="preserve">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b/>
          <w:spacing w:val="-6"/>
          <w:shd w:fill="FFFFFF" w:val="clear"/>
        </w:rPr>
        <w:t xml:space="preserve"> </w:t>
      </w:r>
      <w:r>
        <w:drawing>
          <wp:anchor distT="114300" distB="114300" distL="114300" distR="114300" simplePos="0" relativeHeight="5" behindDoc="0" locked="0" layoutInCell="0" allowOverlap="1">
            <wp:simplePos x="0" y="0"/>
            <wp:positionH relativeFrom="column">
              <wp:posOffset>635</wp:posOffset>
            </wp:positionH>
            <wp:positionV relativeFrom="paragraph">
              <wp:posOffset>67945</wp:posOffset>
            </wp:positionV>
            <wp:extent cx="731520" cy="563880"/>
            <wp:effectExtent l="0" t="0" r="0" b="0"/>
            <wp:wrapSquare wrapText="bothSides"/>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eastAsia="Times New Roman" w:cs="Times New Roman" w:ascii="Verdana" w:hAnsi="Verdana"/>
          <w:b/>
          <w:spacing w:val="-6"/>
          <w:sz w:val="24"/>
          <w:szCs w:val="24"/>
        </w:rPr>
        <w:t>Praise, Praise, Praise the Lord!  </w:t>
      </w:r>
    </w:p>
    <w:p>
      <w:pPr>
        <w:pStyle w:val="Normal"/>
        <w:shd w:val="clear" w:color="auto" w:fill="FFFFFF"/>
        <w:ind w:hanging="0"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praise, praise the Lord!</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(Repeat all)</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(4 X)</w:t>
      </w:r>
    </w:p>
    <w:p>
      <w:pPr>
        <w:pStyle w:val="Normal"/>
        <w:shd w:val="clear" w:color="auto" w:fill="FFFFFF"/>
        <w:rPr>
          <w:sz w:val="22"/>
          <w:szCs w:val="22"/>
        </w:rPr>
      </w:pPr>
      <w:r>
        <w:rPr>
          <w:rFonts w:eastAsia="Times New Roman" w:cs="Times New Roman" w:ascii="Verdana" w:hAnsi="Verdana"/>
          <w:spacing w:val="-6"/>
          <w:sz w:val="22"/>
          <w:szCs w:val="22"/>
          <w:shd w:fill="FFFFFF" w:val="clear"/>
        </w:rPr>
        <w:t xml:space="preserve">  </w:t>
      </w:r>
    </w:p>
    <w:p>
      <w:pPr>
        <w:pStyle w:val="Normal"/>
        <w:shd w:val="clear" w:color="auto" w:fill="FFFFFF"/>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t xml:space="preserve">          </w:t>
      </w:r>
    </w:p>
    <w:p>
      <w:pPr>
        <w:pStyle w:val="Normal"/>
        <w:shd w:val="clear" w:color="auto" w:fill="FFFFFF"/>
        <w:rPr>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shd w:fill="FFFFFF" w:val="clear"/>
        </w:rPr>
        <w:t xml:space="preserve">Christ is risen! </w:t>
      </w:r>
      <w:r>
        <w:rPr>
          <w:rFonts w:eastAsia="Times New Roman" w:cs="Times New Roman" w:ascii="Verdana" w:hAnsi="Verdana"/>
          <w:b/>
          <w:spacing w:val="-6"/>
          <w:sz w:val="24"/>
          <w:szCs w:val="24"/>
          <w:shd w:fill="FFFFFF" w:val="clear"/>
        </w:rPr>
        <w:t>He is risen indeed.</w:t>
      </w:r>
    </w:p>
    <w:p>
      <w:pPr>
        <w:pStyle w:val="Normal"/>
        <w:shd w:val="clear" w:color="auto" w:fill="FFFFFF"/>
        <w:ind w:start="0"/>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r>
    </w:p>
    <w:p>
      <w:pPr>
        <w:pStyle w:val="Normal"/>
        <w:shd w:val="clear" w:color="auto" w:fill="FFFFFF"/>
        <w:ind w:start="0"/>
        <w:rPr>
          <w:b/>
          <w:sz w:val="24"/>
          <w:szCs w:val="24"/>
        </w:rPr>
      </w:pPr>
      <w:r>
        <w:drawing>
          <wp:anchor distT="114300" distB="114300" distL="114300" distR="114300" simplePos="0" relativeHeight="4"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
        <w:shd w:val="clear" w:color="auto" w:fill="FFFFFF"/>
        <w:spacing w:lineRule="auto" w:line="240"/>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
        <w:shd w:val="clear" w:color="auto" w:fill="FFFFFF"/>
        <w:spacing w:lineRule="auto" w:line="240"/>
        <w:ind w:start="0"/>
        <w:rPr>
          <w:rFonts w:ascii="Verdana" w:hAnsi="Verdana"/>
          <w:b/>
          <w:color w:val="000000"/>
          <w:spacing w:val="-6"/>
          <w:sz w:val="24"/>
          <w:szCs w:val="24"/>
          <w:shd w:fill="FFFFFF" w:val="clear"/>
        </w:rPr>
      </w:pPr>
      <w:r>
        <w:drawing>
          <wp:anchor distT="114300" distB="114300" distL="114300" distR="114300" simplePos="0" relativeHeight="6" behindDoc="0" locked="0" layoutInCell="0" allowOverlap="1">
            <wp:simplePos x="0" y="0"/>
            <wp:positionH relativeFrom="column">
              <wp:posOffset>59690</wp:posOffset>
            </wp:positionH>
            <wp:positionV relativeFrom="paragraph">
              <wp:posOffset>36195</wp:posOffset>
            </wp:positionV>
            <wp:extent cx="731520" cy="563880"/>
            <wp:effectExtent l="0" t="0" r="0" b="0"/>
            <wp:wrapSquare wrapText="bothSides"/>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b/>
          <w:color w:val="000000"/>
          <w:spacing w:val="-6"/>
          <w:sz w:val="24"/>
          <w:szCs w:val="24"/>
          <w:shd w:fill="FFFFFF" w:val="clear"/>
        </w:rPr>
        <w:t> “</w:t>
      </w:r>
      <w:r>
        <w:rPr>
          <w:rFonts w:ascii="Verdana;Geneva;sans-serif" w:hAnsi="Verdana;Geneva;sans-serif"/>
          <w:b/>
          <w:color w:val="000000"/>
          <w:spacing w:val="-6"/>
          <w:sz w:val="24"/>
          <w:szCs w:val="24"/>
          <w:shd w:fill="FFFFFF" w:val="clear"/>
        </w:rPr>
        <w:t xml:space="preserve">To God be the </w:t>
      </w:r>
      <w:r>
        <w:rPr>
          <w:rFonts w:ascii="Verdana;Geneva;sans-serif" w:hAnsi="Verdana;Geneva;sans-serif"/>
          <w:b/>
          <w:color w:val="000000"/>
          <w:spacing w:val="-6"/>
          <w:sz w:val="24"/>
          <w:szCs w:val="24"/>
          <w:shd w:fill="FFFFFF" w:val="clear"/>
        </w:rPr>
        <w:t>Glory”</w:t>
      </w:r>
      <w:r>
        <w:rPr>
          <w:rFonts w:ascii="Verdana" w:hAnsi="Verdana"/>
          <w:b/>
          <w:color w:val="000000"/>
          <w:spacing w:val="-6"/>
          <w:sz w:val="24"/>
          <w:szCs w:val="24"/>
          <w:shd w:fill="FFFFFF" w:val="clear"/>
        </w:rPr>
        <w:t xml:space="preserve"> </w:t>
      </w:r>
      <w:r>
        <w:rPr>
          <w:rFonts w:ascii="Verdana" w:hAnsi="Verdana"/>
          <w:b w:val="false"/>
          <w:bCs w:val="false"/>
          <w:color w:val="000000"/>
          <w:spacing w:val="-6"/>
          <w:sz w:val="16"/>
          <w:szCs w:val="16"/>
          <w:shd w:fill="FFFFFF" w:val="clear"/>
        </w:rPr>
        <w:t xml:space="preserve"> </w:t>
      </w:r>
      <w:r>
        <w:rPr>
          <w:rFonts w:ascii="Verdana" w:hAnsi="Verdana"/>
          <w:b w:val="false"/>
          <w:bCs w:val="false"/>
          <w:color w:val="000000"/>
          <w:spacing w:val="-6"/>
          <w:sz w:val="20"/>
          <w:szCs w:val="20"/>
          <w:shd w:fill="FFFFFF" w:val="clear"/>
        </w:rPr>
        <w:t>(Red Praise)</w:t>
      </w:r>
      <w:r>
        <w:rPr>
          <w:rFonts w:ascii="Verdana" w:hAnsi="Verdana"/>
          <w:b w:val="false"/>
          <w:bCs w:val="false"/>
          <w:color w:val="000000"/>
          <w:spacing w:val="-6"/>
          <w:sz w:val="16"/>
          <w:szCs w:val="16"/>
          <w:shd w:fill="FFFFFF" w:val="clear"/>
        </w:rPr>
        <w:t xml:space="preserve">    </w:t>
      </w:r>
      <w:r>
        <w:rPr>
          <w:rFonts w:ascii="Verdana" w:hAnsi="Verdana"/>
          <w:b/>
          <w:bCs/>
          <w:color w:val="000000"/>
          <w:spacing w:val="-6"/>
          <w:sz w:val="24"/>
          <w:szCs w:val="24"/>
          <w:shd w:fill="FFFFFF" w:val="clear"/>
        </w:rPr>
        <w:t>No. 8</w:t>
      </w:r>
    </w:p>
    <w:p>
      <w:pPr>
        <w:pStyle w:val="BlockQuotation"/>
        <w:shd w:val="clear" w:color="auto" w:fill="FFFFFF"/>
        <w:spacing w:lineRule="auto" w:line="240"/>
        <w:ind w:start="0"/>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10" behindDoc="0" locked="0" layoutInCell="0" allowOverlap="1">
            <wp:simplePos x="0" y="0"/>
            <wp:positionH relativeFrom="column">
              <wp:posOffset>50165</wp:posOffset>
            </wp:positionH>
            <wp:positionV relativeFrom="paragraph">
              <wp:posOffset>86360</wp:posOffset>
            </wp:positionV>
            <wp:extent cx="506730" cy="619125"/>
            <wp:effectExtent l="0" t="0" r="0" b="0"/>
            <wp:wrapSquare wrapText="bothSides"/>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6"/>
                    <a:srcRect l="30195"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 w:hAnsi="Verdana"/>
          <w:spacing w:val="-6"/>
          <w:sz w:val="20"/>
          <w:szCs w:val="20"/>
          <w:shd w:fill="FFFFFF" w:val="clear"/>
        </w:rPr>
        <w:t>Almighty God, in raising Jesus from the grave, You shattered the power of sin and death.  We confess that we remain captive to doubt and fear.  We overlook the poor and the hungry, and pass by those who mourn; we are deaf to the cries of the oppressed, and indifferent to calls for peace; we despise the weak, and abuse the earth You made.  Forgive us, God of mercy.  Help us to trust Your power to change our lives and make us new, that we may know the joy of life abundant given in Jesus Christ, the risen Lord. </w:t>
      </w:r>
      <w:r>
        <w:rPr>
          <w:rStyle w:val="Strong"/>
          <w:rFonts w:ascii="Verdana;Geneva;sans-serif" w:hAnsi="Verdana;Geneva;sans-serif"/>
          <w:b/>
          <w:i w:val="false"/>
          <w:caps w:val="false"/>
          <w:smallCaps w:val="false"/>
          <w:color w:val="000000"/>
          <w:spacing w:val="0"/>
          <w:sz w:val="20"/>
          <w:szCs w:val="20"/>
          <w:shd w:fill="FFFFFF" w:val="clear"/>
        </w:rPr>
        <w:t>[</w:t>
      </w:r>
      <w:r>
        <w:rPr>
          <w:rStyle w:val="Strong"/>
          <w:rFonts w:ascii="Verdana;Geneva;sans-serif" w:hAnsi="Verdana;Geneva;sans-serif"/>
          <w:b w:val="false"/>
          <w:bCs w:val="false"/>
          <w:i/>
          <w:caps w:val="false"/>
          <w:smallCaps w:val="false"/>
          <w:color w:val="000000"/>
          <w:spacing w:val="0"/>
          <w:sz w:val="20"/>
          <w:szCs w:val="20"/>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Style w:val="Strong"/>
          <w:rFonts w:ascii="Verdana;Geneva;sans-serif" w:hAnsi="Verdana;Geneva;sans-serif"/>
          <w:b w:val="false"/>
          <w:bCs w:val="false"/>
          <w:i/>
          <w:caps w:val="false"/>
          <w:smallCaps w:val="false"/>
          <w:color w:val="000000"/>
          <w:spacing w:val="0"/>
          <w:sz w:val="20"/>
          <w:szCs w:val="20"/>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Style w:val="Strong"/>
          <w:rFonts w:ascii="Verdana" w:hAnsi="Verdana"/>
          <w:b w:val="false"/>
          <w:bCs w:val="false"/>
          <w:spacing w:val="-6"/>
          <w:sz w:val="20"/>
          <w:szCs w:val="20"/>
          <w:shd w:fill="FFFFFF" w:val="clear"/>
        </w:rPr>
        <w:t xml:space="preserve"> </w:t>
      </w:r>
      <w:r>
        <w:rPr>
          <w:rStyle w:val="Strong"/>
          <w:rFonts w:ascii="Verdana" w:hAnsi="Verdana"/>
          <w:spacing w:val="-6"/>
          <w:sz w:val="20"/>
          <w:szCs w:val="20"/>
          <w:shd w:fill="FFFFFF" w:val="clear"/>
        </w:rPr>
        <w:t>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rPr>
          <w:b/>
          <w:color w:val="222222"/>
        </w:rPr>
      </w:pPr>
      <w:r>
        <w:rPr>
          <w:b/>
          <w:color w:val="222222"/>
        </w:rPr>
      </w:r>
    </w:p>
    <w:p>
      <w:pPr>
        <w:pStyle w:val="Normal"/>
        <w:shd w:val="clear" w:color="auto" w:fill="FFFFFF"/>
        <w:rPr>
          <w:rFonts w:ascii="Verdana" w:hAnsi="Verdana"/>
          <w:b/>
          <w:color w:val="222222"/>
        </w:rPr>
      </w:pPr>
      <w:r>
        <w:drawing>
          <wp:anchor distT="114300" distB="114300" distL="114300" distR="114300" simplePos="0" relativeHeight="11" behindDoc="0" locked="0" layoutInCell="0" allowOverlap="1">
            <wp:simplePos x="0" y="0"/>
            <wp:positionH relativeFrom="column">
              <wp:posOffset>-138430</wp:posOffset>
            </wp:positionH>
            <wp:positionV relativeFrom="paragraph">
              <wp:posOffset>54610</wp:posOffset>
            </wp:positionV>
            <wp:extent cx="731520" cy="563880"/>
            <wp:effectExtent l="0" t="0" r="0" b="0"/>
            <wp:wrapSquare wrapText="bothSides"/>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7"/>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r>
        <w:rPr>
          <w:rFonts w:eastAsia="Times New Roman" w:cs="Times New Roman" w:ascii="Verdana" w:hAnsi="Verdana"/>
          <w:spacing w:val="-6"/>
          <w:sz w:val="16"/>
          <w:szCs w:val="16"/>
        </w:rPr>
        <w:t>(Blue Hymnal No.</w:t>
      </w:r>
      <w:r>
        <w:rPr>
          <w:rFonts w:eastAsia="Times New Roman" w:cs="Times New Roman" w:ascii="Verdana" w:hAnsi="Verdana"/>
          <w:b/>
          <w:spacing w:val="-6"/>
          <w:sz w:val="24"/>
          <w:szCs w:val="24"/>
        </w:rPr>
        <w:t xml:space="preserve"> </w:t>
      </w:r>
      <w:r>
        <w:rPr>
          <w:rFonts w:eastAsia="Times New Roman" w:cs="Times New Roman" w:ascii="Verdana" w:hAnsi="Verdana"/>
          <w:spacing w:val="-6"/>
          <w:sz w:val="16"/>
          <w:szCs w:val="16"/>
        </w:rPr>
        <w:t>579)</w:t>
      </w:r>
      <w:r>
        <w:rPr>
          <w:rFonts w:eastAsia="Times New Roman" w:cs="Times New Roman" w:ascii="Verdana" w:hAnsi="Verdana"/>
          <w:b/>
          <w:spacing w:val="-6"/>
          <w:sz w:val="24"/>
          <w:szCs w:val="24"/>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rPr>
          <w:color w:val="222222"/>
          <w:sz w:val="33"/>
          <w:szCs w:val="33"/>
        </w:rPr>
      </w:pPr>
      <w:r>
        <w:rPr>
          <w:color w:val="222222"/>
          <w:sz w:val="33"/>
          <w:szCs w:val="33"/>
        </w:rPr>
        <w:drawing>
          <wp:anchor distT="114300" distB="114300" distL="114300" distR="114300" simplePos="0" relativeHeight="8" behindDoc="0" locked="0" layoutInCell="0" allowOverlap="1">
            <wp:simplePos x="0" y="0"/>
            <wp:positionH relativeFrom="column">
              <wp:posOffset>-131445</wp:posOffset>
            </wp:positionH>
            <wp:positionV relativeFrom="paragraph">
              <wp:posOffset>175895</wp:posOffset>
            </wp:positionV>
            <wp:extent cx="728980" cy="647700"/>
            <wp:effectExtent l="0" t="0" r="0" b="0"/>
            <wp:wrapSquare wrapText="bothSides"/>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8"/>
                    <a:stretch>
                      <a:fillRect/>
                    </a:stretch>
                  </pic:blipFill>
                  <pic:spPr bwMode="auto">
                    <a:xfrm>
                      <a:off x="0" y="0"/>
                      <a:ext cx="728980" cy="647700"/>
                    </a:xfrm>
                    <a:prstGeom prst="rect">
                      <a:avLst/>
                    </a:prstGeom>
                    <a:noFill/>
                  </pic:spPr>
                </pic:pic>
              </a:graphicData>
            </a:graphic>
          </wp:anchor>
        </w:drawing>
      </w:r>
    </w:p>
    <w:p>
      <w:pPr>
        <w:pStyle w:val="BlockQuotation"/>
        <w:spacing w:beforeAutospacing="0" w:before="0" w:afterAutospacing="0" w:after="0"/>
        <w:rPr>
          <w:b/>
          <w:bCs/>
        </w:rPr>
      </w:pPr>
      <w:r>
        <w:rPr>
          <w:rFonts w:eastAsia="Times New Roman" w:cs="Times New Roman" w:ascii="Verdana" w:hAnsi="Verdana"/>
          <w:b/>
          <w:bCs/>
          <w:spacing w:val="-6"/>
          <w:sz w:val="22"/>
          <w:szCs w:val="22"/>
        </w:rPr>
        <w:t> </w:t>
      </w:r>
      <w:r>
        <w:rPr>
          <w:rFonts w:eastAsia="Times New Roman" w:cs="Times New Roman" w:ascii="Verdana" w:hAnsi="Verdana"/>
          <w:b/>
          <w:bCs/>
          <w:spacing w:val="-6"/>
          <w:sz w:val="24"/>
          <w:szCs w:val="24"/>
        </w:rPr>
        <w:t>“</w:t>
      </w:r>
      <w:r>
        <w:rPr>
          <w:rFonts w:eastAsia="Times New Roman" w:cs="Times New Roman" w:ascii="Verdana" w:hAnsi="Verdana"/>
          <w:b/>
          <w:bCs/>
          <w:spacing w:val="-6"/>
          <w:sz w:val="24"/>
          <w:szCs w:val="24"/>
        </w:rPr>
        <w:t>In the Lord I'll Be Ever Thankful”</w:t>
      </w:r>
    </w:p>
    <w:p>
      <w:pPr>
        <w:pStyle w:val="NormalWeb"/>
        <w:spacing w:beforeAutospacing="0" w:before="0" w:afterAutospacing="0" w:after="0"/>
        <w:rPr>
          <w:rFonts w:ascii="Verdana" w:hAnsi="Verdana" w:eastAsia="Times New Roman" w:cs="Times New Roman"/>
          <w:b/>
          <w:bCs/>
          <w:spacing w:val="-6"/>
          <w:sz w:val="24"/>
          <w:szCs w:val="24"/>
        </w:rPr>
      </w:pPr>
      <w:r>
        <w:rPr>
          <w:rFonts w:eastAsia="Times New Roman" w:cs="Times New Roman" w:ascii="Verdana" w:hAnsi="Verdana"/>
          <w:b w:val="false"/>
          <w:bCs/>
          <w:i w:val="false"/>
          <w:caps w:val="false"/>
          <w:smallCaps w:val="false"/>
          <w:color w:val="3D3A36"/>
          <w:spacing w:val="0"/>
          <w:sz w:val="24"/>
          <w:szCs w:val="24"/>
        </w:rPr>
        <w:t>In the Lord I'll be ever thankful,</w:t>
      </w:r>
      <w:r>
        <w:rPr>
          <w:rFonts w:eastAsia="Times New Roman" w:cs="Times New Roman" w:ascii="Verdana" w:hAnsi="Verdana"/>
          <w:b/>
          <w:bCs/>
          <w:spacing w:val="-6"/>
          <w:sz w:val="24"/>
          <w:szCs w:val="24"/>
        </w:rPr>
        <w:br/>
      </w:r>
      <w:r>
        <w:rPr>
          <w:rFonts w:eastAsia="Times New Roman" w:cs="Times New Roman" w:ascii="Verdana" w:hAnsi="Verdana"/>
          <w:b w:val="false"/>
          <w:bCs/>
          <w:i w:val="false"/>
          <w:caps w:val="false"/>
          <w:smallCaps w:val="false"/>
          <w:color w:val="3D3A36"/>
          <w:spacing w:val="0"/>
          <w:sz w:val="24"/>
          <w:szCs w:val="24"/>
        </w:rPr>
        <w:t>In the Lord I'll rejoice.</w:t>
      </w:r>
      <w:r>
        <w:rPr>
          <w:rFonts w:eastAsia="Times New Roman" w:cs="Times New Roman" w:ascii="Verdana" w:hAnsi="Verdana"/>
          <w:b/>
          <w:bCs/>
          <w:spacing w:val="-6"/>
          <w:sz w:val="24"/>
          <w:szCs w:val="24"/>
        </w:rPr>
        <w:br/>
      </w:r>
      <w:r>
        <w:rPr>
          <w:rFonts w:eastAsia="Times New Roman" w:cs="Times New Roman" w:ascii="Verdana" w:hAnsi="Verdana"/>
          <w:b w:val="false"/>
          <w:bCs/>
          <w:i w:val="false"/>
          <w:caps w:val="false"/>
          <w:smallCaps w:val="false"/>
          <w:color w:val="3D3A36"/>
          <w:spacing w:val="0"/>
          <w:sz w:val="24"/>
          <w:szCs w:val="24"/>
        </w:rPr>
        <w:t>Look to God, do not be afraid,</w:t>
      </w:r>
      <w:r>
        <w:rPr>
          <w:rFonts w:eastAsia="Times New Roman" w:cs="Times New Roman" w:ascii="Verdana" w:hAnsi="Verdana"/>
          <w:b/>
          <w:bCs/>
          <w:spacing w:val="-6"/>
          <w:sz w:val="24"/>
          <w:szCs w:val="24"/>
        </w:rPr>
        <w:br/>
        <w:t xml:space="preserve">               </w:t>
      </w:r>
      <w:r>
        <w:rPr>
          <w:rFonts w:eastAsia="Times New Roman" w:cs="Times New Roman" w:ascii="Verdana" w:hAnsi="Verdana"/>
          <w:b w:val="false"/>
          <w:bCs/>
          <w:i w:val="false"/>
          <w:caps w:val="false"/>
          <w:smallCaps w:val="false"/>
          <w:color w:val="3D3A36"/>
          <w:spacing w:val="0"/>
          <w:sz w:val="24"/>
          <w:szCs w:val="24"/>
        </w:rPr>
        <w:t>Lift up your voices, the Lord is near;</w:t>
      </w:r>
      <w:r>
        <w:rPr>
          <w:rFonts w:eastAsia="Times New Roman" w:cs="Times New Roman" w:ascii="Verdana" w:hAnsi="Verdana"/>
          <w:b/>
          <w:bCs/>
          <w:spacing w:val="-6"/>
          <w:sz w:val="24"/>
          <w:szCs w:val="24"/>
        </w:rPr>
        <w:br/>
        <w:t xml:space="preserve">               </w:t>
      </w:r>
      <w:r>
        <w:rPr>
          <w:rFonts w:eastAsia="Times New Roman" w:cs="Times New Roman" w:ascii="Verdana" w:hAnsi="Verdana"/>
          <w:b w:val="false"/>
          <w:bCs/>
          <w:i w:val="false"/>
          <w:caps w:val="false"/>
          <w:smallCaps w:val="false"/>
          <w:color w:val="3D3A36"/>
          <w:spacing w:val="0"/>
          <w:sz w:val="24"/>
          <w:szCs w:val="24"/>
        </w:rPr>
        <w:t>Lift up your voices the Lord is near.</w:t>
      </w:r>
      <w:r>
        <w:rPr>
          <w:rFonts w:eastAsia="Times New Roman" w:cs="Times New Roman" w:ascii="Verdana" w:hAnsi="Verdana"/>
          <w:b/>
          <w:bCs/>
          <w:spacing w:val="-6"/>
          <w:sz w:val="24"/>
          <w:szCs w:val="24"/>
        </w:rPr>
        <w:t xml:space="preserve"> </w:t>
      </w:r>
    </w:p>
    <w:p>
      <w:pPr>
        <w:pStyle w:val="Normal"/>
        <w:ind w:start="1080"/>
        <w:rPr>
          <w:rFonts w:ascii="Verdana" w:hAnsi="Verdana" w:eastAsia="Times New Roman" w:cs="Times New Roman"/>
        </w:rPr>
      </w:pPr>
      <w:r>
        <w:rPr>
          <w:rFonts w:eastAsia="Times New Roman" w:cs="Times New Roman" w:ascii="Verdana" w:hAnsi="Verdana"/>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b/>
          <w:spacing w:val="-6"/>
        </w:rPr>
        <w:t xml:space="preserve">Children's Choir  </w:t>
      </w:r>
      <w:r>
        <w:rPr>
          <w:rFonts w:eastAsia="Times New Roman" w:cs="Times New Roman" w:ascii="Verdana" w:hAnsi="Verdana"/>
          <w:b/>
          <w:spacing w:val="-6"/>
          <w:sz w:val="24"/>
          <w:szCs w:val="24"/>
        </w:rPr>
        <w:t>“</w:t>
      </w:r>
      <w:r>
        <w:rPr>
          <w:rFonts w:eastAsia="Times New Roman" w:cs="Times New Roman" w:ascii="Verdana" w:hAnsi="Verdana"/>
          <w:b/>
          <w:spacing w:val="-6"/>
          <w:sz w:val="24"/>
          <w:szCs w:val="24"/>
        </w:rPr>
        <w:t xml:space="preserve">Wayfaring Stranger” </w:t>
      </w:r>
      <w:r>
        <w:rPr>
          <w:rFonts w:eastAsia="Times New Roman" w:cs="Times New Roman" w:ascii="Verdana;Geneva;sans-serif" w:hAnsi="Verdana;Geneva;sans-serif"/>
          <w:b w:val="false"/>
          <w:bCs w:val="false"/>
          <w:spacing w:val="-6"/>
          <w:sz w:val="20"/>
        </w:rPr>
        <w:t>arr by Jay Althouse </w:t>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b/>
          <w:spacing w:val="-6"/>
        </w:rPr>
        <w:drawing>
          <wp:anchor distT="114300" distB="114300" distL="114300" distR="114300" simplePos="0" relativeHeight="12" behindDoc="0" locked="0" layoutInCell="0" allowOverlap="1">
            <wp:simplePos x="0" y="0"/>
            <wp:positionH relativeFrom="column">
              <wp:posOffset>-130810</wp:posOffset>
            </wp:positionH>
            <wp:positionV relativeFrom="paragraph">
              <wp:posOffset>41275</wp:posOffset>
            </wp:positionV>
            <wp:extent cx="718820" cy="819150"/>
            <wp:effectExtent l="0" t="0" r="0" b="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noChangeArrowheads="1"/>
                    </pic:cNvPicPr>
                  </pic:nvPicPr>
                  <pic:blipFill>
                    <a:blip r:embed="rId9"/>
                    <a:srcRect l="0" t="-9355" r="-14783" b="0"/>
                    <a:stretch>
                      <a:fillRect/>
                    </a:stretch>
                  </pic:blipFill>
                  <pic:spPr bwMode="auto">
                    <a:xfrm>
                      <a:off x="0" y="0"/>
                      <a:ext cx="718820" cy="819150"/>
                    </a:xfrm>
                    <a:prstGeom prst="rect">
                      <a:avLst/>
                    </a:prstGeom>
                    <a:noFill/>
                  </pic:spPr>
                </pic:pic>
              </a:graphicData>
            </a:graphic>
          </wp:anchor>
        </w:drawing>
      </w:r>
    </w:p>
    <w:p>
      <w:pPr>
        <w:pStyle w:val="Normal"/>
        <w:ind w:start="0"/>
        <w:rPr>
          <w:b/>
        </w:rPr>
      </w:pPr>
      <w:r>
        <w:rPr>
          <w:rFonts w:cs="Helvetica" w:ascii="Verdana" w:hAnsi="Verdana"/>
          <w:b/>
          <w:sz w:val="24"/>
          <w:szCs w:val="24"/>
        </w:rPr>
        <w:t xml:space="preserve">Scripture 1:  </w:t>
      </w:r>
      <w:r>
        <w:rPr>
          <w:rFonts w:cs="Helvetica" w:ascii="Verdana;Geneva;sans-serif" w:hAnsi="Verdana;Geneva;sans-serif"/>
          <w:b/>
          <w:bCs/>
          <w:color w:val="000000"/>
          <w:sz w:val="24"/>
          <w:szCs w:val="24"/>
          <w14:textFill>
            <w14:solidFill>
              <w14:srgbClr w14:val="000000">
                <w14:alpha w14:val="12000"/>
              </w14:srgbClr>
            </w14:solidFill>
          </w14:textFill>
        </w:rPr>
        <w:t xml:space="preserve">Psalm 31:1-5,15-16   </w:t>
      </w:r>
      <w:r>
        <w:rPr>
          <w:rFonts w:cs="Helvetica" w:ascii="Verdana;Geneva;sans-serif" w:hAnsi="Verdana;Geneva;sans-serif"/>
          <w:b w:val="false"/>
          <w:bCs w:val="false"/>
          <w:color w:val="000000"/>
          <w:sz w:val="20"/>
          <w:szCs w:val="20"/>
          <w14:textFill>
            <w14:solidFill>
              <w14:srgbClr w14:val="000000">
                <w14:alpha w14:val="12000"/>
              </w14:srgbClr>
            </w14:solidFill>
          </w14:textFill>
        </w:rPr>
        <w:t>(p. 792)</w:t>
      </w:r>
    </w:p>
    <w:p>
      <w:pPr>
        <w:pStyle w:val="Normal"/>
        <w:ind w:start="0"/>
        <w:rPr>
          <w:b/>
        </w:rPr>
      </w:pPr>
      <w:r>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ind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start="0"/>
        <w:rPr>
          <w:rFonts w:ascii="Verdana" w:hAnsi="Verdana"/>
          <w:b/>
          <w:spacing w:val="-6"/>
          <w:sz w:val="24"/>
          <w:szCs w:val="24"/>
          <w:shd w:fill="FFFFFF" w:val="clear"/>
        </w:rPr>
      </w:pPr>
      <w:r>
        <w:drawing>
          <wp:anchor distT="114300" distB="114300" distL="114300" distR="114300" simplePos="0" relativeHeight="13" behindDoc="0" locked="0" layoutInCell="0" allowOverlap="1">
            <wp:simplePos x="0" y="0"/>
            <wp:positionH relativeFrom="column">
              <wp:posOffset>35560</wp:posOffset>
            </wp:positionH>
            <wp:positionV relativeFrom="paragraph">
              <wp:posOffset>73025</wp:posOffset>
            </wp:positionV>
            <wp:extent cx="719455" cy="561975"/>
            <wp:effectExtent l="0" t="0" r="0" b="0"/>
            <wp:wrapSquare wrapText="bothSides"/>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0"/>
                    <a:stretch>
                      <a:fillRect/>
                    </a:stretch>
                  </pic:blipFill>
                  <pic:spPr bwMode="auto">
                    <a:xfrm>
                      <a:off x="0" y="0"/>
                      <a:ext cx="719455" cy="561975"/>
                    </a:xfrm>
                    <a:prstGeom prst="rect">
                      <a:avLst/>
                    </a:prstGeom>
                    <a:noFill/>
                  </pic:spPr>
                </pic:pic>
              </a:graphicData>
            </a:graphic>
          </wp:anchor>
        </w:drawing>
      </w:r>
      <w:r>
        <w:rPr>
          <w:rFonts w:ascii="Verdana" w:hAnsi="Verdana"/>
          <w:b/>
          <w:spacing w:val="-6"/>
          <w:shd w:fill="FFFFFF" w:val="clear"/>
        </w:rPr>
        <w:t xml:space="preserve"> </w:t>
      </w:r>
      <w:r>
        <w:rPr>
          <w:rFonts w:eastAsia="Times New Roman" w:cs="Times New Roman" w:ascii="Verdana" w:hAnsi="Verdana"/>
          <w:b/>
          <w:spacing w:val="-6"/>
          <w:sz w:val="24"/>
          <w:szCs w:val="24"/>
          <w:shd w:fill="FFFFFF" w:val="clear"/>
        </w:rPr>
        <w:t> “</w:t>
      </w:r>
      <w:r>
        <w:rPr>
          <w:rFonts w:eastAsia="Times New Roman" w:cs="Times New Roman" w:ascii="Verdana;Geneva;sans-serif" w:hAnsi="Verdana;Geneva;sans-serif"/>
          <w:b/>
          <w:spacing w:val="-6"/>
          <w:sz w:val="24"/>
          <w:szCs w:val="24"/>
          <w:shd w:fill="FFFFFF" w:val="clear"/>
        </w:rPr>
        <w:t>Let Us Break Bread Together”</w:t>
      </w:r>
    </w:p>
    <w:p>
      <w:pPr>
        <w:pStyle w:val="Normal"/>
        <w:shd w:val="clear" w:color="auto" w:fill="FFFFFF"/>
        <w:ind w:start="0"/>
        <w:rPr>
          <w:sz w:val="24"/>
          <w:szCs w:val="24"/>
        </w:rPr>
      </w:pPr>
      <w:r>
        <w:rPr>
          <w:b/>
          <w:bCs/>
          <w:sz w:val="24"/>
          <w:szCs w:val="24"/>
        </w:rPr>
        <w:t xml:space="preserve">                     </w:t>
      </w:r>
      <w:r>
        <w:rPr>
          <w:b w:val="false"/>
          <w:bCs w:val="false"/>
          <w:sz w:val="24"/>
          <w:szCs w:val="24"/>
        </w:rPr>
        <w:t xml:space="preserve"> </w:t>
      </w:r>
      <w:r>
        <w:rPr>
          <w:b w:val="false"/>
          <w:bCs w:val="false"/>
          <w:sz w:val="24"/>
          <w:szCs w:val="24"/>
        </w:rPr>
        <w:t xml:space="preserve">(Red Praise)  </w:t>
      </w:r>
      <w:r>
        <w:rPr>
          <w:b/>
          <w:bCs/>
          <w:sz w:val="24"/>
          <w:szCs w:val="24"/>
        </w:rPr>
        <w:t xml:space="preserve">                          No. </w:t>
      </w:r>
      <w:r>
        <w:rPr>
          <w:b/>
          <w:bCs/>
          <w:sz w:val="24"/>
          <w:szCs w:val="24"/>
        </w:rPr>
        <w:t>162</w:t>
      </w:r>
      <w:r>
        <w:rPr>
          <w:rFonts w:ascii="Verdana" w:hAnsi="Verdana"/>
          <w:b/>
          <w:bCs/>
          <w:spacing w:val="-6"/>
          <w:sz w:val="24"/>
          <w:szCs w:val="24"/>
          <w:shd w:fill="FFFFFF" w:val="clear"/>
        </w:rPr>
        <w:t xml:space="preserve">            </w:t>
      </w:r>
    </w:p>
    <w:p>
      <w:pPr>
        <w:pStyle w:val="Normal"/>
        <w:shd w:val="clear" w:color="auto" w:fill="FFFFFF"/>
        <w:ind w:start="0"/>
        <w:rPr>
          <w:rFonts w:ascii="Verdana" w:hAnsi="Verdana"/>
          <w:b/>
          <w:bCs/>
          <w:spacing w:val="-6"/>
          <w:sz w:val="24"/>
          <w:szCs w:val="24"/>
          <w:shd w:fill="FFFFFF" w:val="clear"/>
        </w:rPr>
      </w:pPr>
      <w:r>
        <w:rPr>
          <w:rFonts w:ascii="Verdana" w:hAnsi="Verdana"/>
          <w:b/>
          <w:bCs/>
          <w:spacing w:val="-6"/>
          <w:sz w:val="24"/>
          <w:szCs w:val="24"/>
          <w:shd w:fill="FFFFFF" w:val="clear"/>
        </w:rPr>
      </w:r>
    </w:p>
    <w:p>
      <w:pPr>
        <w:pStyle w:val="Normal"/>
        <w:shd w:val="clear" w:color="auto" w:fill="FFFFFF"/>
        <w:ind w:start="0"/>
        <w:rPr>
          <w:b/>
          <w:bCs/>
          <w:sz w:val="24"/>
          <w:szCs w:val="24"/>
        </w:rPr>
      </w:pPr>
      <w:r>
        <w:rPr>
          <w:rFonts w:ascii="Verdana" w:hAnsi="Verdana"/>
          <w:b/>
          <w:bCs/>
          <w:spacing w:val="-6"/>
          <w:sz w:val="24"/>
          <w:szCs w:val="24"/>
          <w:shd w:fill="FFFFFF" w:val="clear"/>
        </w:rPr>
      </w:r>
    </w:p>
    <w:p>
      <w:pPr>
        <w:pStyle w:val="Normal"/>
        <w:shd w:val="clear" w:color="auto" w:fill="FFFFFF"/>
        <w:ind w:start="0"/>
        <w:rPr>
          <w:b/>
          <w:bCs/>
          <w:sz w:val="24"/>
          <w:szCs w:val="24"/>
        </w:rPr>
      </w:pPr>
      <w:r>
        <w:rPr>
          <w:rFonts w:ascii="Verdana" w:hAnsi="Verdana"/>
          <w:b/>
          <w:bCs/>
          <w:spacing w:val="-6"/>
          <w:sz w:val="24"/>
          <w:szCs w:val="24"/>
          <w:shd w:fill="FFFFFF" w:val="clear"/>
        </w:rPr>
      </w:r>
    </w:p>
    <w:p>
      <w:pPr>
        <w:pStyle w:val="Normal"/>
        <w:shd w:val="clear" w:color="auto" w:fill="FFFFFF"/>
        <w:ind w:start="0"/>
        <w:rPr>
          <w:b/>
          <w:bCs/>
          <w:sz w:val="24"/>
          <w:szCs w:val="24"/>
        </w:rPr>
      </w:pPr>
      <w:r>
        <w:rPr/>
        <w:drawing>
          <wp:inline distT="0" distB="0" distL="0" distR="0">
            <wp:extent cx="560070" cy="499745"/>
            <wp:effectExtent l="0" t="0" r="0" b="0"/>
            <wp:docPr id="10" name="Picture 4 Copy 1 Copy 1" descr="C:\Users\Elizabeth\AppData\Local\Microsoft\Windows\INetCache\IE\51ZHOH0I\comm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Copy 1 Copy 1" descr="C:\Users\Elizabeth\AppData\Local\Microsoft\Windows\INetCache\IE\51ZHOH0I\communion[1].jpg"/>
                    <pic:cNvPicPr>
                      <a:picLocks noChangeAspect="1" noChangeArrowheads="1"/>
                    </pic:cNvPicPr>
                  </pic:nvPicPr>
                  <pic:blipFill>
                    <a:blip r:embed="rId11"/>
                    <a:stretch>
                      <a:fillRect/>
                    </a:stretch>
                  </pic:blipFill>
                  <pic:spPr bwMode="auto">
                    <a:xfrm>
                      <a:off x="0" y="0"/>
                      <a:ext cx="560070" cy="499745"/>
                    </a:xfrm>
                    <a:prstGeom prst="rect">
                      <a:avLst/>
                    </a:prstGeom>
                    <a:noFill/>
                  </pic:spPr>
                </pic:pic>
              </a:graphicData>
            </a:graphic>
          </wp:inline>
        </w:drawing>
      </w:r>
      <w:r>
        <w:rPr>
          <w:rFonts w:ascii="Verdana" w:hAnsi="Verdana"/>
          <w:b/>
          <w:bCs/>
          <w:spacing w:val="-6"/>
          <w:sz w:val="24"/>
          <w:szCs w:val="24"/>
          <w:shd w:fill="FFFFFF" w:val="clear"/>
        </w:rPr>
        <w:t xml:space="preserve"> </w:t>
      </w:r>
      <w:r>
        <w:rPr>
          <w:rFonts w:ascii="Verdana" w:hAnsi="Verdana"/>
          <w:b/>
          <w:bCs/>
          <w:spacing w:val="-6"/>
          <w:sz w:val="24"/>
          <w:szCs w:val="24"/>
          <w:shd w:fill="FFFFFF" w:val="clear"/>
        </w:rPr>
        <w:t>Communion</w:t>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9"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2"/>
                    <a:srcRect l="30195"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7"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pic:cNvPicPr>
                      <a:picLocks noChangeAspect="1" noChangeArrowheads="1"/>
                    </pic:cNvPicPr>
                  </pic:nvPicPr>
                  <pic:blipFill>
                    <a:blip r:embed="rId13"/>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t>April 9- Donna and Jeff Baxter</w:t>
      </w:r>
    </w:p>
    <w:p>
      <w:pPr>
        <w:pStyle w:val="Normal"/>
        <w:ind w:start="0"/>
        <w:jc w:val="center"/>
        <w:rPr>
          <w:rFonts w:ascii="Verdana" w:hAnsi="Verdana"/>
          <w:b/>
          <w:sz w:val="24"/>
          <w:szCs w:val="24"/>
        </w:rPr>
      </w:pPr>
      <w:r>
        <w:rPr>
          <w:rFonts w:ascii="Verdana" w:hAnsi="Verdana"/>
          <w:b/>
          <w:sz w:val="24"/>
          <w:szCs w:val="24"/>
        </w:rPr>
        <w:t>Devin Decker</w:t>
      </w:r>
    </w:p>
    <w:p>
      <w:pPr>
        <w:pStyle w:val="Normal"/>
        <w:ind w:start="0"/>
        <w:jc w:val="center"/>
        <w:rPr>
          <w:rFonts w:ascii="Verdana" w:hAnsi="Verdana"/>
          <w:b/>
          <w:sz w:val="24"/>
          <w:szCs w:val="24"/>
        </w:rPr>
      </w:pPr>
      <w:r>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George and Sandy Warner</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color w:val="222222"/>
          <w:sz w:val="24"/>
          <w:szCs w:val="24"/>
        </w:rPr>
        <w:t>Brayden Dann</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school/work</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Church Finances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Food Cupboard</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Spiritual Formation </w:t>
      </w:r>
      <w:r>
        <w:rPr>
          <w:rFonts w:eastAsia="Trebuchet MS" w:cs="Trebuchet MS" w:ascii="Verdana" w:hAnsi="Verdana"/>
          <w:color w:val="222222"/>
          <w:sz w:val="24"/>
          <w:szCs w:val="24"/>
        </w:rPr>
        <w:t>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New Life Baptist Church</w:t>
      </w:r>
    </w:p>
    <w:p>
      <w:pPr>
        <w:pStyle w:val="Normal"/>
        <w:ind w:start="0"/>
        <w:rPr>
          <w:rFonts w:ascii="Verdana" w:hAnsi="Verdana"/>
          <w:b/>
          <w:sz w:val="24"/>
          <w:szCs w:val="24"/>
        </w:rPr>
      </w:pPr>
      <w:r>
        <w:rPr>
          <w:rFonts w:ascii="Verdana" w:hAnsi="Verdana"/>
          <w:b/>
          <w:sz w:val="24"/>
          <w:szCs w:val="24"/>
        </w:rPr>
      </w:r>
    </w:p>
    <w:p>
      <w:pPr>
        <w:pStyle w:val="Normal"/>
        <w:ind w:start="0"/>
        <w:rPr>
          <w:sz w:val="24"/>
          <w:szCs w:val="24"/>
        </w:rPr>
      </w:pPr>
      <w:r>
        <w:rPr>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b/>
          <w:sz w:val="24"/>
          <w:szCs w:val="24"/>
        </w:rPr>
      </w:pPr>
      <w:r>
        <w:rPr>
          <w:b/>
          <w:sz w:val="24"/>
          <w:szCs w:val="24"/>
        </w:rPr>
        <w:t xml:space="preserve">     </w:t>
      </w:r>
    </w:p>
    <w:p>
      <w:pPr>
        <w:pStyle w:val="BlockQuotation"/>
        <w:shd w:val="clear" w:color="auto" w:fill="FFFFFF"/>
        <w:spacing w:lineRule="auto" w:line="240"/>
        <w:ind w:start="0"/>
        <w:rPr>
          <w:b/>
          <w:bCs/>
        </w:rPr>
      </w:pPr>
      <w:r>
        <w:rPr>
          <w:b/>
          <w:bCs/>
          <w:color w:val="000000"/>
        </w:rPr>
        <w:t> “</w:t>
      </w:r>
      <w:r>
        <w:rPr>
          <w:rFonts w:ascii="Verdana;Geneva;sans-serif" w:hAnsi="Verdana;Geneva;sans-serif"/>
          <w:b/>
          <w:bCs/>
          <w:color w:val="000000"/>
        </w:rPr>
        <w:t xml:space="preserve">To God be the </w:t>
      </w:r>
      <w:r>
        <w:rPr>
          <w:rFonts w:ascii="Verdana;Geneva;sans-serif" w:hAnsi="Verdana;Geneva;sans-serif"/>
          <w:b/>
          <w:bCs/>
          <w:color w:val="000000"/>
        </w:rPr>
        <w:t>Glory”</w:t>
      </w:r>
      <w:r>
        <w:rPr>
          <w:b/>
          <w:bCs/>
          <w:color w:val="000000"/>
        </w:rPr>
        <w:t xml:space="preserve">    </w:t>
      </w:r>
      <w:r>
        <w:rPr>
          <w:b w:val="false"/>
          <w:bCs w:val="false"/>
          <w:color w:val="000000"/>
        </w:rPr>
        <w:t>Fanny Crosby</w:t>
      </w:r>
    </w:p>
    <w:p>
      <w:pPr>
        <w:pStyle w:val="BodyText"/>
        <w:shd w:val="clear" w:color="auto" w:fill="FFFFFF"/>
        <w:spacing w:lineRule="auto" w:line="240"/>
        <w:ind w:start="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1 To God be the glory, great things He hath done,</w:t>
        <w:br/>
        <w:t>so loved He the world that He gave us His Son,</w:t>
        <w:br/>
        <w:t>who yielded His life an atonement for sin,</w:t>
        <w:br/>
        <w:t>and opened the life-gate that all may go in.</w:t>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Refrain:</w:t>
        <w:br/>
        <w:t>Praise the Lord, praise the Lord,</w:t>
        <w:br/>
        <w:t>let the earth hear His voice!</w:t>
        <w:br/>
        <w:t>Praise the Lord, praise the Lord,</w:t>
        <w:br/>
        <w:t>let the people rejoice!</w:t>
        <w:br/>
        <w:t>O come to the Father through Jesus the Son,</w:t>
        <w:br/>
        <w:t>and give Him the glory, great things He hath done.</w:t>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2 O perfect redemption, the purchase of blood,</w:t>
        <w:br/>
        <w:t>to ev'ry believer the promise of God;</w:t>
        <w:br/>
        <w:t>the vilest offender who truly believes,</w:t>
        <w:br/>
        <w:t>that moment from Jesus a pardon receives. [Refrain]</w:t>
      </w:r>
    </w:p>
    <w:p>
      <w:pPr>
        <w:pStyle w:val="BodyText"/>
        <w:widowControl/>
        <w:pBdr/>
        <w:shd w:fill="FFFFFF" w:val="clear"/>
        <w:spacing w:before="0" w:after="283"/>
        <w:ind w:hanging="0" w:start="0" w:end="0"/>
        <w:rPr>
          <w:rFonts w:ascii="NotoSansArabicOnly;Verdana;sans-serif" w:hAnsi="NotoSansArabicOnly;Verdana;sans-serif"/>
          <w:b w:val="false"/>
          <w:spacing w:val="0"/>
          <w:sz w:val="18"/>
        </w:rPr>
      </w:pPr>
      <w:r>
        <w:rPr>
          <w:rFonts w:ascii="NotoSansArabicOnly;Verdana;sans-serif" w:hAnsi="NotoSansArabicOnly;Verdana;sans-serif"/>
          <w:b w:val="false"/>
          <w:bCs/>
          <w:i w:val="false"/>
          <w:caps w:val="false"/>
          <w:smallCaps w:val="false"/>
          <w:color w:val="0A3F64"/>
          <w:spacing w:val="0"/>
          <w:sz w:val="18"/>
        </w:rPr>
        <w:t>3 Great things He hath taught us, great things He hath done,</w:t>
        <w:br/>
        <w:t>and great our rejoicing through Jesus the Son;</w:t>
        <w:br/>
        <w:t>but purer, and higher, and greater will be</w:t>
        <w:br/>
        <w:t>our wonder, our transport, when Jesus we see. [Refr</w:t>
      </w:r>
      <w:r>
        <w:rPr>
          <w:rFonts w:ascii="NotoSansArabicOnly;Verdana;sans-serif" w:hAnsi="NotoSansArabicOnly;Verdana;sans-serif"/>
          <w:b w:val="false"/>
          <w:bCs/>
          <w:i w:val="false"/>
          <w:caps w:val="false"/>
          <w:smallCaps w:val="false"/>
          <w:color w:val="0A3F64"/>
          <w:spacing w:val="0"/>
          <w:sz w:val="18"/>
        </w:rPr>
        <w:t>ain)</w:t>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b/>
          <w:bCs/>
        </w:rPr>
      </w:pPr>
      <w:r>
        <w:rPr>
          <w:rFonts w:eastAsia="Times New Roman" w:cs="Times New Roman"/>
          <w:b/>
          <w:bCs/>
        </w:rPr>
        <w:t> “</w:t>
      </w:r>
      <w:r>
        <w:rPr>
          <w:rFonts w:eastAsia="Times New Roman" w:cs="Times New Roman" w:ascii="Verdana;Geneva;sans-serif" w:hAnsi="Verdana;Geneva;sans-serif"/>
          <w:b/>
          <w:bCs/>
        </w:rPr>
        <w:t xml:space="preserve">Let Us Break Bread Together”  </w:t>
      </w:r>
      <w:r>
        <w:rPr>
          <w:rFonts w:eastAsia="Times New Roman" w:cs="Times New Roman" w:ascii="Verdana;Geneva;sans-serif" w:hAnsi="Verdana;Geneva;sans-serif"/>
          <w:b w:val="false"/>
          <w:bCs w:val="false"/>
        </w:rPr>
        <w:t>African – American Spiritual</w:t>
      </w:r>
    </w:p>
    <w:p>
      <w:pPr>
        <w:pStyle w:val="Normal"/>
        <w:shd w:val="clear" w:color="auto" w:fill="FFFFFF"/>
        <w:ind w:start="0"/>
        <w:rPr>
          <w:rFonts w:ascii="Verdana;Geneva;sans-serif" w:hAnsi="Verdana;Geneva;sans-serif" w:eastAsia="Times New Roman" w:cs="Times New Roman"/>
          <w:b/>
          <w:bCs/>
        </w:rPr>
      </w:pPr>
      <w:r>
        <w:rPr>
          <w:rFonts w:eastAsia="Times New Roman" w:cs="Times New Roman" w:ascii="Verdana;Geneva;sans-serif" w:hAnsi="Verdana;Geneva;sans-serif"/>
          <w:b/>
          <w:bCs/>
        </w:rPr>
      </w:r>
    </w:p>
    <w:p>
      <w:pPr>
        <w:pStyle w:val="BodyText"/>
        <w:shd w:val="clear" w:color="auto" w:fill="FFFFFF"/>
        <w:ind w:start="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1. Let us break bread together on our knees.</w:t>
        <w:br/>
        <w:t>Let us break bread together on our knees.</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Refrain:</w:t>
        <w:br/>
        <w:t>When I fall on my knees with my face to the rising sun,</w:t>
        <w:br/>
        <w:t>O Lord, have mercy on me.</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2. Let us drink the cup together on our knees.</w:t>
        <w:br/>
        <w:t>Let us drink the cup together on our knees.</w:t>
      </w:r>
    </w:p>
    <w:p>
      <w:pPr>
        <w:pStyle w:val="BodyText"/>
        <w:widowControl/>
        <w:pBdr/>
        <w:shd w:fill="FFFFFF" w:val="clear"/>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3. Let us praise God together on our knees.</w:t>
        <w:br/>
        <w:t>Let us praise God together on our knees.</w:t>
      </w:r>
    </w:p>
    <w:p>
      <w:pPr>
        <w:pStyle w:val="Normal"/>
        <w:shd w:val="clear" w:color="auto" w:fill="FFFFFF"/>
        <w:ind w:start="0"/>
        <w:rPr>
          <w:rFonts w:ascii="Verdana;Geneva;sans-serif" w:hAnsi="Verdana;Geneva;sans-serif" w:eastAsia="Times New Roman" w:cs="Times New Roman"/>
          <w:b/>
          <w:bCs/>
        </w:rPr>
      </w:pPr>
      <w:r>
        <w:rPr>
          <w:rFonts w:eastAsia="Times New Roman" w:cs="Times New Roman" w:ascii="Verdana;Geneva;sans-serif" w:hAnsi="Verdana;Geneva;sans-serif"/>
          <w:b/>
          <w:bCs/>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eastAsia="Times New Roman" w:cs="Times New Roman" w:ascii="Verdana" w:hAnsi="Verdana"/>
          <w:b/>
          <w:color w:val="0A3F64"/>
          <w:spacing w:val="-6"/>
          <w:sz w:val="18"/>
          <w:szCs w:val="18"/>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eastAsia="Times New Roman" w:cs="Times New Roman" w:ascii="Verdana" w:hAnsi="Verdana"/>
          <w:b/>
          <w:color w:val="0A3F64"/>
          <w:spacing w:val="-6"/>
          <w:sz w:val="18"/>
          <w:szCs w:val="18"/>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eastAsia="Times New Roman" w:cs="Times New Roman" w:ascii="Verdana" w:hAnsi="Verdana"/>
          <w:b/>
          <w:color w:val="0A3F64"/>
          <w:spacing w:val="-6"/>
          <w:sz w:val="18"/>
          <w:szCs w:val="18"/>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eastAsia="Times New Roman" w:cs="Times New Roman" w:ascii="Verdana" w:hAnsi="Verdana"/>
          <w:b/>
          <w:color w:val="0A3F64"/>
          <w:spacing w:val="-6"/>
          <w:sz w:val="18"/>
          <w:szCs w:val="18"/>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eastAsia="Times New Roman" w:cs="Times New Roman" w:ascii="Verdana" w:hAnsi="Verdana"/>
          <w:b/>
          <w:color w:val="0A3F64"/>
          <w:spacing w:val="-6"/>
          <w:sz w:val="18"/>
          <w:szCs w:val="18"/>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eastAsia="Times New Roman" w:cs="Times New Roman" w:ascii="Verdana" w:hAnsi="Verdana"/>
          <w:b/>
          <w:color w:val="0A3F64"/>
          <w:spacing w:val="-6"/>
          <w:sz w:val="18"/>
          <w:szCs w:val="18"/>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2"/>
    <w:family w:val="auto"/>
    <w:pitch w:val="default"/>
  </w:font>
  <w:font w:name="Liberation Sans">
    <w:altName w:val="Arial"/>
    <w:charset w:val="00" w:characterSet="windows-1252"/>
    <w:family w:val="swiss"/>
    <w:pitch w:val="variable"/>
  </w:font>
  <w:font w:name="Verdana">
    <w:charset w:val="00" w:characterSet="windows-1252"/>
    <w:family w:val="swiss"/>
    <w:pitch w:val="variable"/>
  </w:font>
  <w:font w:name="Helvetica">
    <w:altName w:val="Arial"/>
    <w:charset w:val="00" w:characterSet="windows-1252"/>
    <w:family w:val="swiss"/>
    <w:pitch w:val="variable"/>
  </w:font>
  <w:font w:name="Verdana">
    <w:altName w:val="Geneva"/>
    <w:charset w:val="00" w:characterSet="windows-1252"/>
    <w:family w:val="auto"/>
    <w:pitch w:val="default"/>
  </w:font>
  <w:font w:name="Verdana">
    <w:charset w:val="01"/>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
    <w:name w:val="Block Quotation"/>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4.png"/><Relationship Id="rId10" Type="http://schemas.openxmlformats.org/officeDocument/2006/relationships/image" Target="media/image2.png"/><Relationship Id="rId11" Type="http://schemas.openxmlformats.org/officeDocument/2006/relationships/image" Target="media/image5.jpeg"/><Relationship Id="rId12" Type="http://schemas.openxmlformats.org/officeDocument/2006/relationships/image" Target="media/image3.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Application>LibreOffice/25.8.5.2$Windows_X86_64 LibreOffice_project/9c8b85f387cc00a89945a79c9e6239f32e450ac2</Application>
  <AppVersion>15.0000</AppVersion>
  <Pages>4</Pages>
  <Words>959</Words>
  <Characters>4324</Characters>
  <CharactersWithSpaces>5605</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2026-05-02T12:59:24Z</cp:lastPrinted>
  <dcterms:modified xsi:type="dcterms:W3CDTF">2026-05-02T13:02:40Z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