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May 14- Ann Weber</w:t>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Tom and Gina Bailey</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color w:val="222222"/>
          <w:sz w:val="24"/>
          <w:szCs w:val="24"/>
        </w:rPr>
        <w:t>Jacob Bailey</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friends</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Church Finances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Food Cupboard</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Deacons</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New Life Baptist Church</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Normal"/>
        <w:ind w:start="0"/>
        <w:rPr>
          <w:sz w:val="24"/>
          <w:szCs w:val="24"/>
        </w:rPr>
      </w:pPr>
      <w:r>
        <w:rPr>
          <w:sz w:val="24"/>
          <w:szCs w:val="24"/>
        </w:rPr>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Monday -- 10AM B&amp;G (Kitchen, side room mtg)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Monday -- 6PM AA </w:t>
      </w:r>
    </w:p>
    <w:p>
      <w:pPr>
        <w:pStyle w:val="BlockQuotation"/>
        <w:widowControl/>
        <w:pBdr/>
        <w:spacing w:before="0" w:after="0"/>
        <w:ind w:hanging="0" w:start="0" w:end="567"/>
        <w:rPr>
          <w:b/>
          <w:sz w:val="24"/>
          <w:szCs w:val="24"/>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Tuesday -- </w:t>
      </w:r>
      <w:hyperlink r:id="rId2">
        <w:r>
          <w:rPr>
            <w:rStyle w:val="Hyperlink"/>
            <w:rFonts w:ascii="Verdana;Geneva;sans-serif" w:hAnsi="Verdana;Geneva;sans-serif"/>
            <w:b w:val="false"/>
            <w:i w:val="false"/>
            <w:caps w:val="false"/>
            <w:smallCaps w:val="false"/>
            <w:color w:val="0071E3"/>
            <w:spacing w:val="0"/>
            <w:sz w:val="22"/>
            <w:szCs w:val="22"/>
          </w:rPr>
          <w:t>3-5PM Art Group</w:t>
        </w:r>
      </w:hyperlink>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  All are welcome!  Come on out! </w:t>
      </w:r>
      <w:r>
        <w:rPr>
          <w:rStyle w:val="Emphasis"/>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(also...come early for Creative Writing @ 2PM)</w:t>
      </w: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Wednesday -- 6AM Men's Bible Study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Wednesday -- 11AM Adult Study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Wednesday -- 2PM SVEC Pastor's Mtg </w:t>
      </w:r>
    </w:p>
    <w:p>
      <w:pPr>
        <w:pStyle w:val="BlockQuotation"/>
        <w:widowControl/>
        <w:pBdr/>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Friday -- 11AM Women's Bible Study   </w:t>
      </w:r>
    </w:p>
    <w:p>
      <w:pPr>
        <w:pStyle w:val="BlockQuotation"/>
        <w:ind w:start="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Sunday -- 10AM Adult Study |11AM Worship  </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b/>
          <w:sz w:val="24"/>
          <w:szCs w:val="24"/>
        </w:rPr>
      </w:pPr>
      <w:r>
        <w:rPr/>
      </w:r>
    </w:p>
    <w:p>
      <w:pPr>
        <w:pStyle w:val="Normal"/>
        <w:shd w:val="clear" w:color="auto" w:fill="FFFFFF"/>
        <w:ind w:start="0"/>
        <w:rPr>
          <w:rFonts w:ascii="Verdana" w:hAnsi="Verdana" w:eastAsia="Times New Roman" w:cs="Times New Roman"/>
          <w:b/>
          <w:spacing w:val="-6"/>
          <w:sz w:val="24"/>
          <w:szCs w:val="24"/>
        </w:rPr>
      </w:pPr>
      <w:r>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May </w:t>
      </w:r>
      <w:r>
        <w:rPr>
          <w:rFonts w:ascii="Verdana" w:hAnsi="Verdana"/>
          <w:b/>
          <w:color w:val="222222"/>
          <w:sz w:val="26"/>
          <w:szCs w:val="26"/>
        </w:rPr>
        <w:t>10</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3"/>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Verdana" w:hAnsi="Verdana"/>
          <w:b/>
          <w:bCs/>
          <w:spacing w:val="-6"/>
          <w:sz w:val="24"/>
          <w:szCs w:val="24"/>
          <w:shd w:fill="FFFFFF" w:val="clear"/>
        </w:rPr>
        <w:t>“</w:t>
      </w:r>
      <w:r>
        <w:rPr>
          <w:rFonts w:ascii="Verdana" w:hAnsi="Verdana"/>
          <w:b/>
          <w:bCs/>
          <w:spacing w:val="-6"/>
          <w:sz w:val="24"/>
          <w:szCs w:val="24"/>
          <w:shd w:fill="FFFFFF" w:val="clear"/>
        </w:rPr>
        <w:t>Festival of Trumpets</w:t>
      </w:r>
      <w:r>
        <w:rPr>
          <w:rFonts w:ascii="Verdana" w:hAnsi="Verdana"/>
          <w:b/>
          <w:bCs/>
          <w:i w:val="false"/>
          <w:caps w:val="false"/>
          <w:smallCaps w:val="false"/>
          <w:color w:val="000000"/>
          <w:spacing w:val="0"/>
          <w:sz w:val="24"/>
          <w:szCs w:val="24"/>
          <w14:textFill>
            <w14:solidFill>
              <w14:srgbClr w14:val="000000">
                <w14:alpha w14:val="12000"/>
              </w14:srgbClr>
            </w14:solidFill>
          </w14:textFill>
        </w:rPr>
        <w:t>”</w:t>
      </w:r>
    </w:p>
    <w:p>
      <w:pPr>
        <w:pStyle w:val="Normal"/>
        <w:shd w:val="clear" w:color="auto" w:fill="FFFFFF"/>
        <w:ind w:hanging="0" w:start="0"/>
        <w:rPr>
          <w:rFonts w:ascii="Verdana" w:hAnsi="Verdana"/>
          <w:b/>
          <w:spacing w:val="-6"/>
          <w:sz w:val="24"/>
          <w:szCs w:val="24"/>
          <w:shd w:fill="FFFFFF" w:val="clear"/>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by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Noel Rawsthorn</w:t>
      </w:r>
      <w:r>
        <w:rPr>
          <w:sz w:val="24"/>
          <w:szCs w:val="24"/>
        </w:rPr>
        <w:t xml:space="preserve">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b/>
          <w:spacing w:val="-6"/>
          <w:shd w:fill="FFFFFF" w:val="clear"/>
        </w:rPr>
        <w:t xml:space="preserve"> </w:t>
      </w:r>
      <w:r>
        <w:drawing>
          <wp:anchor distT="114300" distB="114300" distL="114300" distR="114300" simplePos="0" relativeHeight="4" behindDoc="0" locked="0" layoutInCell="0" allowOverlap="1">
            <wp:simplePos x="0" y="0"/>
            <wp:positionH relativeFrom="column">
              <wp:posOffset>635</wp:posOffset>
            </wp:positionH>
            <wp:positionV relativeFrom="paragraph">
              <wp:posOffset>67945</wp:posOffset>
            </wp:positionV>
            <wp:extent cx="731520" cy="563880"/>
            <wp:effectExtent l="0" t="0" r="0" b="0"/>
            <wp:wrapSquare wrapText="bothSides"/>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eastAsia="Times New Roman" w:cs="Times New Roman" w:ascii="Verdana" w:hAnsi="Verdana"/>
          <w:b/>
          <w:spacing w:val="-6"/>
          <w:sz w:val="24"/>
          <w:szCs w:val="24"/>
        </w:rPr>
        <w:t>Praise, Praise, Praise the Lord!  </w:t>
      </w:r>
    </w:p>
    <w:p>
      <w:pPr>
        <w:pStyle w:val="Normal"/>
        <w:shd w:val="clear" w:color="auto" w:fill="FFFFFF"/>
        <w:ind w:hanging="0"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praise, praise the Lord!</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(Repeat all)</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(4 X)</w:t>
      </w:r>
    </w:p>
    <w:p>
      <w:pPr>
        <w:pStyle w:val="Normal"/>
        <w:shd w:val="clear" w:color="auto" w:fill="FFFFFF"/>
        <w:rPr>
          <w:sz w:val="22"/>
          <w:szCs w:val="22"/>
        </w:rPr>
      </w:pPr>
      <w:r>
        <w:rPr>
          <w:rFonts w:eastAsia="Times New Roman" w:cs="Times New Roman" w:ascii="Verdana" w:hAnsi="Verdana"/>
          <w:spacing w:val="-6"/>
          <w:sz w:val="22"/>
          <w:szCs w:val="22"/>
          <w:shd w:fill="FFFFFF" w:val="clear"/>
        </w:rPr>
        <w:t xml:space="preserve">  </w:t>
      </w:r>
    </w:p>
    <w:p>
      <w:pPr>
        <w:pStyle w:val="Normal"/>
        <w:shd w:val="clear" w:color="auto" w:fill="FFFFFF"/>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t xml:space="preserve">          </w:t>
      </w:r>
    </w:p>
    <w:p>
      <w:pPr>
        <w:pStyle w:val="Normal"/>
        <w:shd w:val="clear" w:color="auto" w:fill="FFFFFF"/>
        <w:rPr>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shd w:fill="FFFFFF" w:val="clear"/>
        </w:rPr>
        <w:t xml:space="preserve">Christ is risen! </w:t>
      </w:r>
      <w:r>
        <w:rPr>
          <w:rFonts w:eastAsia="Times New Roman" w:cs="Times New Roman" w:ascii="Verdana" w:hAnsi="Verdana"/>
          <w:b/>
          <w:spacing w:val="-6"/>
          <w:sz w:val="24"/>
          <w:szCs w:val="24"/>
          <w:shd w:fill="FFFFFF" w:val="clear"/>
        </w:rPr>
        <w:t>He is risen indeed.</w:t>
      </w:r>
    </w:p>
    <w:p>
      <w:pPr>
        <w:pStyle w:val="Normal"/>
        <w:shd w:val="clear" w:color="auto" w:fill="FFFFFF"/>
        <w:ind w:start="0"/>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user"/>
        <w:shd w:val="clear" w:color="auto" w:fill="FFFFFF"/>
        <w:spacing w:lineRule="auto" w:line="24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drawing>
          <wp:anchor distT="114300" distB="114300" distL="114300" distR="114300" simplePos="0" relativeHeight="5"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bCs/>
          <w:i w:val="false"/>
          <w:caps w:val="false"/>
          <w:smallCaps w:val="false"/>
          <w:color w:val="000000"/>
          <w:spacing w:val="-6"/>
          <w:sz w:val="24"/>
          <w:szCs w:val="24"/>
          <w:shd w:fill="FFFFFF" w:val="clear"/>
        </w:rPr>
        <w:t> “</w:t>
      </w:r>
      <w:r>
        <w:rPr>
          <w:rFonts w:ascii="Verdana" w:hAnsi="Verdana"/>
          <w:b/>
          <w:bCs/>
          <w:i w:val="false"/>
          <w:caps w:val="false"/>
          <w:smallCaps w:val="false"/>
          <w:color w:val="1D2228"/>
          <w:spacing w:val="0"/>
          <w:sz w:val="24"/>
          <w:szCs w:val="24"/>
          <w:shd w:fill="FFFFFF" w:val="clear"/>
        </w:rPr>
        <w:t xml:space="preserve">Help Us Accept Each Other”  </w:t>
      </w:r>
      <w:r>
        <w:rPr>
          <w:rFonts w:ascii="Helvetica Neue;Helvetica;Arial;sans-serif" w:hAnsi="Helvetica Neue;Helvetica;Arial;sans-serif"/>
          <w:b w:val="false"/>
          <w:i w:val="false"/>
          <w:caps w:val="false"/>
          <w:smallCaps w:val="false"/>
          <w:color w:val="1D2228"/>
          <w:spacing w:val="0"/>
          <w:sz w:val="24"/>
          <w:szCs w:val="24"/>
          <w:shd w:fill="FFFFFF" w:val="clear"/>
        </w:rPr>
        <w:t xml:space="preserve"> </w:t>
      </w:r>
      <w:r>
        <w:rPr>
          <w:rFonts w:ascii="Verdana" w:hAnsi="Verdana"/>
          <w:b/>
          <w:bCs/>
          <w:i w:val="false"/>
          <w:caps w:val="false"/>
          <w:smallCaps w:val="false"/>
          <w:color w:val="000000"/>
          <w:spacing w:val="-6"/>
          <w:sz w:val="24"/>
          <w:szCs w:val="24"/>
          <w:shd w:fill="FFFFFF" w:val="clear"/>
        </w:rPr>
        <w:t>No.</w:t>
      </w:r>
      <w:r>
        <w:rPr>
          <w:rFonts w:ascii="Verdana" w:hAnsi="Verdana"/>
          <w:b/>
          <w:bCs/>
          <w:i w:val="false"/>
          <w:caps w:val="false"/>
          <w:smallCaps w:val="false"/>
          <w:color w:val="000000"/>
          <w:spacing w:val="-6"/>
          <w:sz w:val="24"/>
          <w:szCs w:val="24"/>
          <w:shd w:fill="FFFFFF" w:val="clear"/>
        </w:rPr>
        <w:t>35</w:t>
      </w:r>
      <w:r>
        <w:rPr>
          <w:rFonts w:ascii="Verdana" w:hAnsi="Verdana"/>
          <w:b/>
          <w:bCs/>
          <w:i w:val="false"/>
          <w:caps w:val="false"/>
          <w:smallCaps w:val="false"/>
          <w:color w:val="000000"/>
          <w:spacing w:val="-6"/>
          <w:sz w:val="24"/>
          <w:szCs w:val="24"/>
          <w:shd w:fill="FFFFFF" w:val="clear"/>
        </w:rPr>
        <w:t>8</w:t>
      </w:r>
    </w:p>
    <w:p>
      <w:pPr>
        <w:pStyle w:val="BlockQuotationuser"/>
        <w:shd w:val="clear" w:color="auto" w:fill="FFFFFF"/>
        <w:spacing w:lineRule="auto" w:line="240" w:before="0" w:after="0"/>
        <w:ind w:hanging="0" w:start="0" w:end="567"/>
        <w:rPr/>
      </w:pPr>
      <w:r>
        <w:rPr>
          <w:rFonts w:ascii="Verdana" w:hAnsi="Verdana"/>
          <w:b w:val="false"/>
          <w:bCs w:val="false"/>
          <w:color w:val="000000"/>
          <w:spacing w:val="-6"/>
          <w:sz w:val="20"/>
          <w:szCs w:val="20"/>
          <w:shd w:fill="FFFFFF" w:val="clear"/>
        </w:rPr>
        <w:t xml:space="preserve">                                    </w:t>
      </w:r>
      <w:r>
        <w:rPr>
          <w:rFonts w:ascii="Verdana" w:hAnsi="Verdana"/>
          <w:b w:val="false"/>
          <w:bCs w:val="false"/>
          <w:color w:val="000000"/>
          <w:spacing w:val="-6"/>
          <w:sz w:val="20"/>
          <w:szCs w:val="20"/>
          <w:shd w:fill="FFFFFF" w:val="clear"/>
        </w:rPr>
        <w:t>(</w:t>
      </w:r>
      <w:r>
        <w:rPr>
          <w:rFonts w:ascii="Verdana" w:hAnsi="Verdana"/>
          <w:b w:val="false"/>
          <w:bCs w:val="false"/>
          <w:color w:val="000000"/>
          <w:spacing w:val="-6"/>
          <w:sz w:val="20"/>
          <w:szCs w:val="20"/>
          <w:shd w:fill="FFFFFF" w:val="clear"/>
        </w:rPr>
        <w:t>Blue Hymnal</w:t>
      </w:r>
      <w:r>
        <w:rPr>
          <w:rFonts w:ascii="Verdana" w:hAnsi="Verdana"/>
          <w:b w:val="false"/>
          <w:bCs w:val="false"/>
          <w:color w:val="000000"/>
          <w:spacing w:val="-6"/>
          <w:sz w:val="20"/>
          <w:szCs w:val="20"/>
          <w:shd w:fill="FFFFFF" w:val="clear"/>
        </w:rPr>
        <w:t>)</w:t>
      </w:r>
      <w:r>
        <w:rPr>
          <w:rFonts w:ascii="Verdana" w:hAnsi="Verdana"/>
          <w:b w:val="false"/>
          <w:bCs w:val="false"/>
          <w:color w:val="000000"/>
          <w:spacing w:val="-6"/>
          <w:sz w:val="16"/>
          <w:szCs w:val="16"/>
          <w:shd w:fill="FFFFFF" w:val="clear"/>
        </w:rPr>
        <w:t xml:space="preserve">   </w:t>
      </w:r>
    </w:p>
    <w:p>
      <w:pPr>
        <w:pStyle w:val="BlockQuotationuser"/>
        <w:shd w:val="clear" w:color="auto" w:fill="FFFFFF"/>
        <w:spacing w:lineRule="auto" w:line="240" w:before="0" w:after="0"/>
        <w:ind w:hanging="0" w:start="0" w:end="567"/>
        <w:rPr>
          <w:rFonts w:ascii="Verdana" w:hAnsi="Verdana"/>
          <w:b w:val="false"/>
          <w:bCs w:val="false"/>
          <w:color w:val="000000"/>
          <w:spacing w:val="-6"/>
          <w:sz w:val="16"/>
          <w:szCs w:val="16"/>
          <w:shd w:fill="FFFFFF" w:val="clear"/>
        </w:rPr>
      </w:pPr>
      <w:r>
        <w:rPr>
          <w:rFonts w:ascii="Verdana" w:hAnsi="Verdana"/>
          <w:b w:val="false"/>
          <w:bCs w:val="false"/>
          <w:color w:val="000000"/>
          <w:spacing w:val="-6"/>
          <w:sz w:val="16"/>
          <w:szCs w:val="16"/>
          <w:shd w:fill="FFFFFF" w:val="clear"/>
        </w:rPr>
      </w:r>
    </w:p>
    <w:p>
      <w:pPr>
        <w:pStyle w:val="BlockQuotationuser"/>
        <w:shd w:val="clear" w:color="auto" w:fill="FFFFFF"/>
        <w:spacing w:lineRule="auto" w:line="240" w:before="0" w:after="0"/>
        <w:ind w:hanging="0" w:start="0" w:end="567"/>
        <w:rPr/>
      </w:pPr>
      <w:r>
        <w:rPr>
          <w:rFonts w:ascii="Verdana" w:hAnsi="Verdana"/>
          <w:b/>
          <w:color w:val="000000"/>
          <w:spacing w:val="-6"/>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9" behindDoc="0" locked="0" layoutInCell="0" allowOverlap="1">
            <wp:simplePos x="0" y="0"/>
            <wp:positionH relativeFrom="column">
              <wp:posOffset>70485</wp:posOffset>
            </wp:positionH>
            <wp:positionV relativeFrom="paragraph">
              <wp:posOffset>95885</wp:posOffset>
            </wp:positionV>
            <wp:extent cx="506730" cy="619125"/>
            <wp:effectExtent l="0" t="0" r="0" b="0"/>
            <wp:wrapSquare wrapText="bothSides"/>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7"/>
                    <a:srcRect l="30191"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 w:hAnsi="Verdana"/>
          <w:spacing w:val="-6"/>
          <w:sz w:val="20"/>
          <w:szCs w:val="20"/>
          <w:shd w:fill="FFFFFF" w:val="clear"/>
        </w:rPr>
        <w:t>Almighty God, in raising Jesus from the grave, You shattered the power of sin and death.  We confess that we remain captive to doubt and fear.  We overlook the poor and the hungry, and pass by those who mourn; we are deaf to the cries of the oppressed, and indifferent to calls for peace; we despise the weak, and abuse the earth You made.  Forgive us, God of mercy.  Help us to trust Your power to change our lives and make us new, that we may know the joy of life abundant given in Jesus Christ, the risen Lord. </w:t>
      </w:r>
      <w:r>
        <w:rPr>
          <w:rStyle w:val="Strong"/>
          <w:rFonts w:ascii="Verdana;Geneva;sans-serif" w:hAnsi="Verdana;Geneva;sans-serif"/>
          <w:b/>
          <w:i w:val="false"/>
          <w:caps w:val="false"/>
          <w:smallCaps w:val="false"/>
          <w:color w:val="000000"/>
          <w:spacing w:val="0"/>
          <w:sz w:val="20"/>
          <w:szCs w:val="20"/>
          <w:shd w:fill="FFFFFF" w:val="clear"/>
        </w:rPr>
        <w:t>[</w:t>
      </w:r>
      <w:r>
        <w:rPr>
          <w:rStyle w:val="Strong"/>
          <w:rFonts w:ascii="Verdana;Geneva;sans-serif" w:hAnsi="Verdana;Geneva;sans-serif"/>
          <w:b w:val="false"/>
          <w:bCs w:val="false"/>
          <w:i/>
          <w:caps w:val="false"/>
          <w:smallCaps w:val="false"/>
          <w:color w:val="000000"/>
          <w:spacing w:val="0"/>
          <w:sz w:val="20"/>
          <w:szCs w:val="20"/>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Style w:val="Strong"/>
          <w:rFonts w:ascii="Verdana;Geneva;sans-serif" w:hAnsi="Verdana;Geneva;sans-serif"/>
          <w:b w:val="false"/>
          <w:bCs w:val="false"/>
          <w:i/>
          <w:caps w:val="false"/>
          <w:smallCaps w:val="false"/>
          <w:color w:val="000000"/>
          <w:spacing w:val="0"/>
          <w:sz w:val="20"/>
          <w:szCs w:val="20"/>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Style w:val="Strong"/>
          <w:rFonts w:ascii="Verdana" w:hAnsi="Verdana"/>
          <w:b w:val="false"/>
          <w:bCs w:val="false"/>
          <w:spacing w:val="-6"/>
          <w:sz w:val="20"/>
          <w:szCs w:val="20"/>
          <w:shd w:fill="FFFFFF" w:val="clear"/>
        </w:rPr>
        <w:t xml:space="preserve"> </w:t>
      </w:r>
      <w:r>
        <w:rPr>
          <w:rStyle w:val="Strong"/>
          <w:rFonts w:ascii="Verdana" w:hAnsi="Verdana"/>
          <w:spacing w:val="-6"/>
          <w:sz w:val="20"/>
          <w:szCs w:val="20"/>
          <w:shd w:fill="FFFFFF" w:val="clear"/>
        </w:rPr>
        <w:t>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rPr>
          <w:b/>
          <w:color w:val="222222"/>
        </w:rPr>
      </w:pPr>
      <w:r>
        <w:rPr>
          <w:b/>
          <w:color w:val="222222"/>
        </w:rPr>
      </w:r>
    </w:p>
    <w:p>
      <w:pPr>
        <w:pStyle w:val="Normal"/>
        <w:shd w:val="clear" w:color="auto" w:fill="FFFFFF"/>
        <w:rPr>
          <w:rFonts w:ascii="Verdana" w:hAnsi="Verdana"/>
          <w:b/>
          <w:color w:val="222222"/>
        </w:rPr>
      </w:pPr>
      <w:r>
        <w:drawing>
          <wp:anchor distT="114300" distB="114300" distL="114300" distR="114300" simplePos="0" relativeHeight="10" behindDoc="0" locked="0" layoutInCell="0" allowOverlap="1">
            <wp:simplePos x="0" y="0"/>
            <wp:positionH relativeFrom="column">
              <wp:posOffset>-138430</wp:posOffset>
            </wp:positionH>
            <wp:positionV relativeFrom="paragraph">
              <wp:posOffset>54610</wp:posOffset>
            </wp:positionV>
            <wp:extent cx="731520" cy="563880"/>
            <wp:effectExtent l="0" t="0" r="0" b="0"/>
            <wp:wrapSquare wrapText="bothSides"/>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r>
        <w:rPr>
          <w:rFonts w:eastAsia="Times New Roman" w:cs="Times New Roman" w:ascii="Verdana" w:hAnsi="Verdana"/>
          <w:spacing w:val="-6"/>
          <w:sz w:val="16"/>
          <w:szCs w:val="16"/>
        </w:rPr>
        <w:t>(Blue Hymnal No.</w:t>
      </w:r>
      <w:r>
        <w:rPr>
          <w:rFonts w:eastAsia="Times New Roman" w:cs="Times New Roman" w:ascii="Verdana" w:hAnsi="Verdana"/>
          <w:b/>
          <w:spacing w:val="-6"/>
          <w:sz w:val="24"/>
          <w:szCs w:val="24"/>
        </w:rPr>
        <w:t xml:space="preserve"> </w:t>
      </w:r>
      <w:r>
        <w:rPr>
          <w:rFonts w:eastAsia="Times New Roman" w:cs="Times New Roman" w:ascii="Verdana" w:hAnsi="Verdana"/>
          <w:spacing w:val="-6"/>
          <w:sz w:val="16"/>
          <w:szCs w:val="16"/>
        </w:rPr>
        <w:t>579)</w:t>
      </w:r>
      <w:r>
        <w:rPr>
          <w:rFonts w:eastAsia="Times New Roman" w:cs="Times New Roman" w:ascii="Verdana" w:hAnsi="Verdana"/>
          <w:b/>
          <w:spacing w:val="-6"/>
          <w:sz w:val="24"/>
          <w:szCs w:val="24"/>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rPr>
          <w:color w:val="222222"/>
          <w:sz w:val="33"/>
          <w:szCs w:val="33"/>
        </w:rPr>
      </w:pPr>
      <w:r>
        <w:rPr>
          <w:color w:val="222222"/>
          <w:sz w:val="33"/>
          <w:szCs w:val="33"/>
        </w:rPr>
        <w:drawing>
          <wp:anchor distT="114300" distB="114300" distL="114300" distR="114300" simplePos="0" relativeHeight="7" behindDoc="0" locked="0" layoutInCell="0" allowOverlap="1">
            <wp:simplePos x="0" y="0"/>
            <wp:positionH relativeFrom="column">
              <wp:posOffset>-131445</wp:posOffset>
            </wp:positionH>
            <wp:positionV relativeFrom="paragraph">
              <wp:posOffset>175895</wp:posOffset>
            </wp:positionV>
            <wp:extent cx="728980" cy="647700"/>
            <wp:effectExtent l="0" t="0" r="0" b="0"/>
            <wp:wrapSquare wrapText="bothSides"/>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9"/>
                    <a:stretch>
                      <a:fillRect/>
                    </a:stretch>
                  </pic:blipFill>
                  <pic:spPr bwMode="auto">
                    <a:xfrm>
                      <a:off x="0" y="0"/>
                      <a:ext cx="728980" cy="647700"/>
                    </a:xfrm>
                    <a:prstGeom prst="rect">
                      <a:avLst/>
                    </a:prstGeom>
                    <a:noFill/>
                  </pic:spPr>
                </pic:pic>
              </a:graphicData>
            </a:graphic>
          </wp:anchor>
        </w:drawing>
      </w:r>
    </w:p>
    <w:p>
      <w:pPr>
        <w:pStyle w:val="BlockQuotationuser"/>
        <w:spacing w:beforeAutospacing="0" w:before="0" w:afterAutospacing="0" w:after="0"/>
        <w:rPr>
          <w:b/>
          <w:bCs/>
        </w:rPr>
      </w:pPr>
      <w:r>
        <w:rPr>
          <w:rFonts w:eastAsia="Times New Roman" w:cs="Times New Roman" w:ascii="Verdana" w:hAnsi="Verdana"/>
          <w:b/>
          <w:bCs/>
          <w:spacing w:val="-6"/>
          <w:sz w:val="22"/>
          <w:szCs w:val="22"/>
        </w:rPr>
        <w:t> </w:t>
      </w:r>
      <w:r>
        <w:rPr>
          <w:rFonts w:eastAsia="Times New Roman" w:cs="Times New Roman" w:ascii="Verdana" w:hAnsi="Verdana"/>
          <w:b/>
          <w:bCs/>
          <w:spacing w:val="-6"/>
          <w:sz w:val="24"/>
          <w:szCs w:val="24"/>
        </w:rPr>
        <w:t>“</w:t>
      </w:r>
      <w:r>
        <w:rPr>
          <w:rFonts w:eastAsia="Times New Roman" w:cs="Times New Roman" w:ascii="Verdana" w:hAnsi="Verdana"/>
          <w:b/>
          <w:bCs/>
          <w:spacing w:val="-6"/>
          <w:sz w:val="24"/>
          <w:szCs w:val="24"/>
        </w:rPr>
        <w:t>In the Lord I'll Be Ever Thankful”</w:t>
      </w:r>
    </w:p>
    <w:p>
      <w:pPr>
        <w:pStyle w:val="NormalWeb"/>
        <w:spacing w:beforeAutospacing="0" w:before="0" w:afterAutospacing="0" w:after="0"/>
        <w:rPr>
          <w:rFonts w:ascii="Verdana" w:hAnsi="Verdana" w:eastAsia="Times New Roman" w:cs="Times New Roman"/>
          <w:b/>
          <w:bCs/>
          <w:spacing w:val="-6"/>
          <w:sz w:val="24"/>
          <w:szCs w:val="24"/>
        </w:rPr>
      </w:pPr>
      <w:r>
        <w:rPr>
          <w:rFonts w:eastAsia="Times New Roman" w:cs="Times New Roman" w:ascii="Verdana" w:hAnsi="Verdana"/>
          <w:b w:val="false"/>
          <w:bCs/>
          <w:i w:val="false"/>
          <w:caps w:val="false"/>
          <w:smallCaps w:val="false"/>
          <w:color w:val="3D3A36"/>
          <w:spacing w:val="0"/>
          <w:sz w:val="24"/>
          <w:szCs w:val="24"/>
        </w:rPr>
        <w:t>In the Lord I'll be ever thankful,</w:t>
      </w:r>
      <w:r>
        <w:rPr>
          <w:rFonts w:eastAsia="Times New Roman" w:cs="Times New Roman" w:ascii="Verdana" w:hAnsi="Verdana"/>
          <w:b/>
          <w:bCs/>
          <w:spacing w:val="-6"/>
          <w:sz w:val="24"/>
          <w:szCs w:val="24"/>
        </w:rPr>
        <w:br/>
      </w:r>
      <w:r>
        <w:rPr>
          <w:rFonts w:eastAsia="Times New Roman" w:cs="Times New Roman" w:ascii="Verdana" w:hAnsi="Verdana"/>
          <w:b w:val="false"/>
          <w:bCs/>
          <w:i w:val="false"/>
          <w:caps w:val="false"/>
          <w:smallCaps w:val="false"/>
          <w:color w:val="3D3A36"/>
          <w:spacing w:val="0"/>
          <w:sz w:val="24"/>
          <w:szCs w:val="24"/>
        </w:rPr>
        <w:t>In the Lord I'll rejoice.</w:t>
      </w:r>
      <w:r>
        <w:rPr>
          <w:rFonts w:eastAsia="Times New Roman" w:cs="Times New Roman" w:ascii="Verdana" w:hAnsi="Verdana"/>
          <w:b/>
          <w:bCs/>
          <w:spacing w:val="-6"/>
          <w:sz w:val="24"/>
          <w:szCs w:val="24"/>
        </w:rPr>
        <w:br/>
      </w:r>
      <w:r>
        <w:rPr>
          <w:rFonts w:eastAsia="Times New Roman" w:cs="Times New Roman" w:ascii="Verdana" w:hAnsi="Verdana"/>
          <w:b w:val="false"/>
          <w:bCs/>
          <w:i w:val="false"/>
          <w:caps w:val="false"/>
          <w:smallCaps w:val="false"/>
          <w:color w:val="3D3A36"/>
          <w:spacing w:val="0"/>
          <w:sz w:val="24"/>
          <w:szCs w:val="24"/>
        </w:rPr>
        <w:t>Look to God, do not be afraid,</w:t>
      </w:r>
      <w:r>
        <w:rPr>
          <w:rFonts w:eastAsia="Times New Roman" w:cs="Times New Roman" w:ascii="Verdana" w:hAnsi="Verdana"/>
          <w:b/>
          <w:bCs/>
          <w:spacing w:val="-6"/>
          <w:sz w:val="24"/>
          <w:szCs w:val="24"/>
        </w:rPr>
        <w:br/>
        <w:t xml:space="preserve">               </w:t>
      </w:r>
      <w:r>
        <w:rPr>
          <w:rFonts w:eastAsia="Times New Roman" w:cs="Times New Roman" w:ascii="Verdana" w:hAnsi="Verdana"/>
          <w:b w:val="false"/>
          <w:bCs/>
          <w:i w:val="false"/>
          <w:caps w:val="false"/>
          <w:smallCaps w:val="false"/>
          <w:color w:val="3D3A36"/>
          <w:spacing w:val="0"/>
          <w:sz w:val="24"/>
          <w:szCs w:val="24"/>
        </w:rPr>
        <w:t>Lift up your voices, the Lord is near;</w:t>
      </w:r>
      <w:r>
        <w:rPr>
          <w:rFonts w:eastAsia="Times New Roman" w:cs="Times New Roman" w:ascii="Verdana" w:hAnsi="Verdana"/>
          <w:b/>
          <w:bCs/>
          <w:spacing w:val="-6"/>
          <w:sz w:val="24"/>
          <w:szCs w:val="24"/>
        </w:rPr>
        <w:br/>
        <w:t xml:space="preserve">               </w:t>
      </w:r>
      <w:r>
        <w:rPr>
          <w:rFonts w:eastAsia="Times New Roman" w:cs="Times New Roman" w:ascii="Verdana" w:hAnsi="Verdana"/>
          <w:b w:val="false"/>
          <w:bCs/>
          <w:i w:val="false"/>
          <w:caps w:val="false"/>
          <w:smallCaps w:val="false"/>
          <w:color w:val="3D3A36"/>
          <w:spacing w:val="0"/>
          <w:sz w:val="24"/>
          <w:szCs w:val="24"/>
        </w:rPr>
        <w:t>Lift up your voices the Lord is near.</w:t>
      </w:r>
      <w:r>
        <w:rPr>
          <w:rFonts w:eastAsia="Times New Roman" w:cs="Times New Roman" w:ascii="Verdana" w:hAnsi="Verdana"/>
          <w:b/>
          <w:bCs/>
          <w:spacing w:val="-6"/>
          <w:sz w:val="24"/>
          <w:szCs w:val="24"/>
        </w:rPr>
        <w:t xml:space="preserve"> </w:t>
      </w:r>
    </w:p>
    <w:p>
      <w:pPr>
        <w:pStyle w:val="Normal"/>
        <w:ind w:start="1080"/>
        <w:rPr>
          <w:rFonts w:ascii="Verdana" w:hAnsi="Verdana" w:eastAsia="Times New Roman" w:cs="Times New Roman"/>
        </w:rPr>
      </w:pPr>
      <w:r>
        <w:rPr>
          <w:rFonts w:eastAsia="Times New Roman" w:cs="Times New Roman" w:ascii="Verdana" w:hAnsi="Verdana"/>
        </w:rPr>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r>
        <w:rPr>
          <w:rFonts w:eastAsia="Times New Roman" w:cs="Times New Roman" w:ascii="Verdana;Geneva;sans-serif" w:hAnsi="Verdana;Geneva;sans-serif"/>
          <w:b/>
          <w:bCs/>
          <w:i w:val="false"/>
          <w:caps w:val="false"/>
          <w:smallCaps w:val="false"/>
          <w:color w:val="1D2228"/>
          <w:spacing w:val="0"/>
          <w:sz w:val="24"/>
          <w:szCs w:val="24"/>
        </w:rPr>
        <w:t xml:space="preserve"> “</w:t>
      </w:r>
      <w:r>
        <w:rPr>
          <w:rFonts w:eastAsia="Times New Roman" w:cs="Times New Roman" w:ascii="Verdana;Geneva;sans-serif" w:hAnsi="Verdana;Geneva;sans-serif"/>
          <w:b/>
          <w:bCs/>
          <w:i w:val="false"/>
          <w:caps w:val="false"/>
          <w:smallCaps w:val="false"/>
          <w:color w:val="1D2228"/>
          <w:spacing w:val="0"/>
          <w:sz w:val="24"/>
          <w:szCs w:val="24"/>
        </w:rPr>
        <w:t>H</w:t>
      </w:r>
      <w:r>
        <w:rPr>
          <w:rFonts w:eastAsia="Times New Roman" w:cs="Times New Roman" w:ascii="Verdana;Geneva;sans-serif" w:hAnsi="Verdana;Geneva;sans-serif"/>
          <w:b/>
          <w:bCs/>
          <w:i w:val="false"/>
          <w:caps w:val="false"/>
          <w:smallCaps w:val="false"/>
          <w:color w:val="1D2228"/>
          <w:spacing w:val="0"/>
          <w:sz w:val="24"/>
          <w:szCs w:val="24"/>
        </w:rPr>
        <w:t>e</w:t>
      </w:r>
      <w:r>
        <w:rPr>
          <w:rFonts w:eastAsia="Times New Roman" w:cs="Times New Roman" w:ascii="Verdana;Geneva;sans-serif" w:hAnsi="Verdana;Geneva;sans-serif"/>
          <w:b/>
          <w:bCs/>
          <w:i w:val="false"/>
          <w:caps w:val="false"/>
          <w:smallCaps w:val="false"/>
          <w:color w:val="1D2228"/>
          <w:spacing w:val="0"/>
          <w:sz w:val="24"/>
          <w:szCs w:val="24"/>
        </w:rPr>
        <w:t xml:space="preserve"> </w:t>
      </w:r>
      <w:r>
        <w:rPr>
          <w:rFonts w:eastAsia="Times New Roman" w:cs="Times New Roman" w:ascii="Verdana;Geneva;sans-serif" w:hAnsi="Verdana;Geneva;sans-serif"/>
          <w:b/>
          <w:bCs/>
          <w:i w:val="false"/>
          <w:caps w:val="false"/>
          <w:smallCaps w:val="false"/>
          <w:color w:val="1D2228"/>
          <w:spacing w:val="0"/>
          <w:sz w:val="24"/>
          <w:szCs w:val="24"/>
        </w:rPr>
        <w:t>is</w:t>
      </w:r>
      <w:r>
        <w:rPr>
          <w:rFonts w:eastAsia="Times New Roman" w:cs="Times New Roman" w:ascii="Verdana;Geneva;sans-serif" w:hAnsi="Verdana;Geneva;sans-serif"/>
          <w:b/>
          <w:bCs/>
          <w:i w:val="false"/>
          <w:caps w:val="false"/>
          <w:smallCaps w:val="false"/>
          <w:color w:val="1D2228"/>
          <w:spacing w:val="0"/>
          <w:sz w:val="24"/>
          <w:szCs w:val="24"/>
        </w:rPr>
        <w:t xml:space="preserve"> L</w:t>
      </w:r>
      <w:r>
        <w:rPr>
          <w:rFonts w:eastAsia="Times New Roman" w:cs="Times New Roman" w:ascii="Verdana;Geneva;sans-serif" w:hAnsi="Verdana;Geneva;sans-serif"/>
          <w:b/>
          <w:bCs/>
          <w:i w:val="false"/>
          <w:caps w:val="false"/>
          <w:smallCaps w:val="false"/>
          <w:color w:val="1D2228"/>
          <w:spacing w:val="0"/>
          <w:sz w:val="24"/>
          <w:szCs w:val="24"/>
        </w:rPr>
        <w:t>ord</w:t>
      </w:r>
      <w:r>
        <w:rPr>
          <w:rFonts w:eastAsia="Times New Roman" w:cs="Times New Roman" w:ascii="Verdana;Geneva;sans-serif" w:hAnsi="Verdana;Geneva;sans-serif"/>
          <w:b/>
          <w:bCs/>
          <w:i w:val="false"/>
          <w:caps w:val="false"/>
          <w:smallCaps w:val="false"/>
          <w:color w:val="1D2228"/>
          <w:spacing w:val="0"/>
          <w:sz w:val="24"/>
          <w:szCs w:val="24"/>
        </w:rPr>
        <w:t xml:space="preserve">”     </w:t>
      </w:r>
      <w:r>
        <w:rPr>
          <w:rFonts w:eastAsia="Times New Roman" w:cs="Times New Roman" w:ascii="Verdana;Geneva;sans-serif" w:hAnsi="Verdana;Geneva;sans-serif"/>
          <w:b w:val="false"/>
          <w:bCs w:val="false"/>
          <w:i w:val="false"/>
          <w:caps w:val="false"/>
          <w:smallCaps w:val="false"/>
          <w:color w:val="1D2228"/>
          <w:spacing w:val="0"/>
          <w:sz w:val="24"/>
          <w:szCs w:val="24"/>
        </w:rPr>
        <w:t>            I-30       Unknown</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He is Lord!  He is Lord!</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He is risen from the dead and He is Lord.</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Every knee shall bow, every tongue confess</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That Jesus, Christ, is Lord.</w:t>
      </w:r>
    </w:p>
    <w:p>
      <w:pPr>
        <w:pStyle w:val="BodyText"/>
        <w:widowControl/>
        <w:shd w:fill="FFFFFF" w:val="clear"/>
        <w:spacing w:before="52" w:after="52"/>
        <w:ind w:hanging="0" w:start="0" w:end="0"/>
        <w:rPr>
          <w:rFonts w:ascii="Verdana;Geneva;sans-serif" w:hAnsi="Verdana;Geneva;sans-serif" w:eastAsia="Times New Roman" w:cs="Times New Roman"/>
          <w:spacing w:val="-6"/>
          <w:sz w:val="24"/>
          <w:szCs w:val="24"/>
        </w:rPr>
      </w:pPr>
      <w:r>
        <w:rPr>
          <w:rFonts w:eastAsia="Times New Roman" w:cs="Times New Roman" w:ascii="Verdana;Geneva;sans-serif" w:hAnsi="Verdana;Geneva;sans-serif"/>
          <w:spacing w:val="-6"/>
          <w:sz w:val="24"/>
          <w:szCs w:val="24"/>
        </w:rPr>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You are Lord!  You are Lord!</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You have risen from the dead and you’re my Lord.</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Every knee shall bow, every tongue confess</w:t>
      </w:r>
    </w:p>
    <w:p>
      <w:pPr>
        <w:pStyle w:val="BodyText"/>
        <w:widowControl/>
        <w:shd w:fill="FFFFFF" w:val="clear"/>
        <w:spacing w:before="52" w:after="52"/>
        <w:ind w:hanging="0" w:start="0" w:end="0"/>
        <w:rPr>
          <w:rFonts w:ascii="Verdana;Geneva;sans-serif" w:hAnsi="Verdana;Geneva;sans-serif" w:eastAsia="Times New Roman" w:cs="Times New Roman"/>
          <w:b w:val="false"/>
          <w:i w:val="false"/>
          <w:caps w:val="false"/>
          <w:smallCaps w:val="false"/>
          <w:color w:val="1D2228"/>
          <w:spacing w:val="0"/>
          <w:sz w:val="24"/>
          <w:szCs w:val="24"/>
        </w:rPr>
      </w:pPr>
      <w:r>
        <w:rPr>
          <w:rFonts w:eastAsia="Times New Roman" w:cs="Times New Roman" w:ascii="Verdana;Geneva;sans-serif" w:hAnsi="Verdana;Geneva;sans-serif"/>
          <w:b w:val="false"/>
          <w:i w:val="false"/>
          <w:caps w:val="false"/>
          <w:smallCaps w:val="false"/>
          <w:color w:val="1D2228"/>
          <w:spacing w:val="0"/>
          <w:sz w:val="24"/>
          <w:szCs w:val="24"/>
        </w:rPr>
        <w:t>That Jesus, Christ, is Lord.</w:t>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spacing w:val="-6"/>
          <w:sz w:val="20"/>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drawing>
          <wp:anchor distT="114300" distB="114300" distL="114300" distR="114300" simplePos="0" relativeHeight="11" behindDoc="0" locked="0" layoutInCell="0" allowOverlap="1">
            <wp:simplePos x="0" y="0"/>
            <wp:positionH relativeFrom="column">
              <wp:posOffset>-130810</wp:posOffset>
            </wp:positionH>
            <wp:positionV relativeFrom="paragraph">
              <wp:posOffset>41275</wp:posOffset>
            </wp:positionV>
            <wp:extent cx="718820" cy="819150"/>
            <wp:effectExtent l="0" t="0" r="0" b="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noChangeArrowheads="1"/>
                    </pic:cNvPicPr>
                  </pic:nvPicPr>
                  <pic:blipFill>
                    <a:blip r:embed="rId10"/>
                    <a:srcRect l="0" t="-9355" r="-14783" b="0"/>
                    <a:stretch>
                      <a:fillRect/>
                    </a:stretch>
                  </pic:blipFill>
                  <pic:spPr bwMode="auto">
                    <a:xfrm>
                      <a:off x="0" y="0"/>
                      <a:ext cx="718820" cy="819150"/>
                    </a:xfrm>
                    <a:prstGeom prst="rect">
                      <a:avLst/>
                    </a:prstGeom>
                    <a:noFill/>
                  </pic:spPr>
                </pic:pic>
              </a:graphicData>
            </a:graphic>
          </wp:anchor>
        </w:drawing>
      </w:r>
    </w:p>
    <w:p>
      <w:pPr>
        <w:pStyle w:val="Normal"/>
        <w:ind w:start="0"/>
        <w:rPr>
          <w:b w:val="false"/>
          <w:bCs w:val="false"/>
        </w:rPr>
      </w:pPr>
      <w:r>
        <w:rPr>
          <w:rFonts w:cs="Helvetica" w:ascii="Verdana" w:hAnsi="Verdana"/>
          <w:b/>
          <w:sz w:val="24"/>
          <w:szCs w:val="24"/>
        </w:rPr>
        <w:t xml:space="preserve">Scripture 1: </w:t>
      </w:r>
      <w:r>
        <w:rPr>
          <w:rFonts w:cs="Helvetica" w:ascii="Verdana" w:hAnsi="Verdana"/>
          <w:b/>
          <w:sz w:val="24"/>
          <w:szCs w:val="24"/>
        </w:rPr>
        <w:t xml:space="preserve"> </w:t>
      </w:r>
      <w:r>
        <w:rPr>
          <w:rFonts w:cs="Helvetica" w:ascii="Verdana" w:hAnsi="Verdana"/>
          <w:b/>
          <w:bCs/>
          <w:i w:val="false"/>
          <w:caps w:val="false"/>
          <w:smallCaps w:val="false"/>
          <w:color w:val="1D2228"/>
          <w:spacing w:val="0"/>
          <w:sz w:val="24"/>
          <w:szCs w:val="24"/>
        </w:rPr>
        <w:t xml:space="preserve">John 14:15-21     </w:t>
      </w:r>
      <w:r>
        <w:rPr>
          <w:rFonts w:cs="Helvetica" w:ascii="Verdana" w:hAnsi="Verdana"/>
          <w:b w:val="false"/>
          <w:bCs w:val="false"/>
          <w:i w:val="false"/>
          <w:caps w:val="false"/>
          <w:smallCaps w:val="false"/>
          <w:color w:val="1D2228"/>
          <w:spacing w:val="0"/>
          <w:sz w:val="24"/>
          <w:szCs w:val="24"/>
        </w:rPr>
        <w:t>(p. 1536)</w:t>
      </w:r>
    </w:p>
    <w:p>
      <w:pPr>
        <w:pStyle w:val="Normal"/>
        <w:ind w:start="0"/>
        <w:rPr>
          <w:b w:val="false"/>
          <w:bCs w:val="false"/>
        </w:rPr>
      </w:pPr>
      <w:r>
        <w:rPr>
          <w:rFonts w:cs="Helvetica" w:ascii="Verdana" w:hAnsi="Verdana"/>
          <w:b w:val="false"/>
          <w:bCs w:val="false"/>
          <w:i w:val="false"/>
          <w:caps w:val="false"/>
          <w:smallCaps w:val="false"/>
          <w:color w:val="1D2228"/>
          <w:spacing w:val="0"/>
          <w:sz w:val="24"/>
          <w:szCs w:val="24"/>
        </w:rPr>
      </w:r>
    </w:p>
    <w:p>
      <w:pPr>
        <w:pStyle w:val="BlockQuotation"/>
        <w:ind w:start="0"/>
        <w:rPr>
          <w:rFonts w:ascii="Verdana" w:hAnsi="Verdana" w:cs="Helvetica"/>
          <w:b/>
          <w:bCs/>
          <w:i w:val="false"/>
          <w:caps w:val="false"/>
          <w:smallCaps w:val="false"/>
          <w:color w:val="1D2228"/>
          <w:spacing w:val="0"/>
          <w:sz w:val="24"/>
          <w:szCs w:val="24"/>
        </w:rPr>
      </w:pPr>
      <w:r>
        <w:rPr>
          <w:rFonts w:cs="Helvetica" w:ascii="Verdana" w:hAnsi="Verdana"/>
          <w:b/>
          <w:bCs/>
          <w:i w:val="false"/>
          <w:caps w:val="false"/>
          <w:smallCaps w:val="false"/>
          <w:color w:val="1D2228"/>
          <w:spacing w:val="0"/>
          <w:sz w:val="24"/>
          <w:szCs w:val="24"/>
        </w:rPr>
        <w:t xml:space="preserve">Scripture 2:  Acts 17:22-31      </w:t>
      </w:r>
      <w:r>
        <w:rPr>
          <w:rFonts w:cs="Helvetica" w:ascii="Verdana" w:hAnsi="Verdana"/>
          <w:b w:val="false"/>
          <w:bCs w:val="false"/>
          <w:i w:val="false"/>
          <w:caps w:val="false"/>
          <w:smallCaps w:val="false"/>
          <w:color w:val="1D2228"/>
          <w:spacing w:val="0"/>
          <w:sz w:val="24"/>
          <w:szCs w:val="24"/>
        </w:rPr>
        <w:t>(p. 1579)</w:t>
      </w:r>
    </w:p>
    <w:p>
      <w:pPr>
        <w:pStyle w:val="Normal"/>
        <w:ind w:start="0"/>
        <w:rPr>
          <w:b/>
        </w:rPr>
      </w:pPr>
      <w:r>
        <w:rPr>
          <w:rFonts w:cs="Helvetica" w:ascii="Helvetica Neue;Helvetica;Arial;sans-serif" w:hAnsi="Helvetica Neue;Helvetica;Arial;sans-serif"/>
          <w:b w:val="false"/>
          <w:bCs/>
          <w:i w:val="false"/>
          <w:caps w:val="false"/>
          <w:smallCaps w:val="false"/>
          <w:color w:val="1D2228"/>
          <w:spacing w:val="0"/>
          <w:sz w:val="20"/>
          <w:szCs w:val="24"/>
        </w:rPr>
      </w:r>
    </w:p>
    <w:p>
      <w:pPr>
        <w:pStyle w:val="Normal"/>
        <w:ind w:start="0"/>
        <w:rPr>
          <w:b/>
        </w:rPr>
      </w:pPr>
      <w:r>
        <w:rPr/>
      </w:r>
    </w:p>
    <w:p>
      <w:pPr>
        <w:pStyle w:val="Normal"/>
        <w:ind w:start="0"/>
        <w:rPr>
          <w:b/>
        </w:rPr>
      </w:pPr>
      <w:r>
        <w:rPr>
          <w:b/>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2"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1"/>
                    <a:stretch>
                      <a:fillRect/>
                    </a:stretch>
                  </pic:blipFill>
                  <pic:spPr bwMode="auto">
                    <a:xfrm>
                      <a:off x="0" y="0"/>
                      <a:ext cx="719455" cy="561975"/>
                    </a:xfrm>
                    <a:prstGeom prst="rect">
                      <a:avLst/>
                    </a:prstGeom>
                    <a:noFill/>
                  </pic:spPr>
                </pic:pic>
              </a:graphicData>
            </a:graphic>
          </wp:anchor>
        </w:drawing>
      </w:r>
    </w:p>
    <w:p>
      <w:pPr>
        <w:pStyle w:val="Normal"/>
        <w:ind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start="0"/>
        <w:rPr>
          <w:rFonts w:ascii="Verdana" w:hAnsi="Verdana"/>
          <w:b/>
          <w:bCs/>
          <w:sz w:val="24"/>
          <w:szCs w:val="24"/>
        </w:rPr>
      </w:pPr>
      <w:r>
        <w:rPr>
          <w:rFonts w:ascii="Verdana" w:hAnsi="Verdana"/>
          <w:b/>
          <w:bCs/>
          <w:spacing w:val="-6"/>
          <w:sz w:val="24"/>
          <w:szCs w:val="24"/>
          <w:shd w:fill="FFFFFF" w:val="clear"/>
        </w:rPr>
        <w:t xml:space="preserve"> </w:t>
      </w:r>
      <w:r>
        <w:rPr>
          <w:rFonts w:eastAsia="Times New Roman" w:cs="Times New Roman" w:ascii="Verdana" w:hAnsi="Verdana"/>
          <w:b/>
          <w:bCs/>
          <w:spacing w:val="-6"/>
          <w:sz w:val="24"/>
          <w:szCs w:val="24"/>
          <w:shd w:fill="FFFFFF" w:val="clear"/>
        </w:rPr>
        <w:t>“</w:t>
      </w:r>
      <w:r>
        <w:rPr>
          <w:rFonts w:eastAsia="Times New Roman" w:cs="Times New Roman" w:ascii="Verdana" w:hAnsi="Verdana"/>
          <w:b/>
          <w:bCs/>
          <w:i w:val="false"/>
          <w:caps w:val="false"/>
          <w:smallCaps w:val="false"/>
          <w:color w:val="1D2228"/>
          <w:spacing w:val="0"/>
          <w:sz w:val="24"/>
          <w:szCs w:val="24"/>
          <w:shd w:fill="FFFFFF" w:val="clear"/>
        </w:rPr>
        <w:t>Come, Thou Fount of Every Blessing”</w:t>
      </w:r>
    </w:p>
    <w:p>
      <w:pPr>
        <w:pStyle w:val="Normal"/>
        <w:shd w:val="clear" w:color="auto" w:fill="FFFFFF"/>
        <w:ind w:start="0"/>
        <w:rPr>
          <w:rFonts w:ascii="Verdana" w:hAnsi="Verdana"/>
          <w:b/>
          <w:bCs/>
          <w:sz w:val="24"/>
          <w:szCs w:val="24"/>
        </w:rPr>
      </w:pPr>
      <w:r>
        <w:rPr>
          <w:rFonts w:ascii="Verdana" w:hAnsi="Verdana"/>
          <w:b/>
          <w:bCs/>
          <w:sz w:val="24"/>
          <w:szCs w:val="24"/>
        </w:rPr>
        <w:t xml:space="preserve">                                                      </w:t>
      </w:r>
      <w:r>
        <w:rPr>
          <w:rFonts w:ascii="Verdana" w:hAnsi="Verdana"/>
          <w:b/>
          <w:bCs/>
          <w:sz w:val="24"/>
          <w:szCs w:val="24"/>
        </w:rPr>
        <w:t xml:space="preserve">No. </w:t>
      </w:r>
      <w:r>
        <w:rPr>
          <w:rFonts w:ascii="Verdana" w:hAnsi="Verdana"/>
          <w:b/>
          <w:bCs/>
          <w:sz w:val="24"/>
          <w:szCs w:val="24"/>
        </w:rPr>
        <w:t>356</w:t>
      </w:r>
      <w:r>
        <w:rPr>
          <w:rFonts w:ascii="Verdana" w:hAnsi="Verdana"/>
          <w:b/>
          <w:bCs/>
          <w:spacing w:val="-6"/>
          <w:sz w:val="24"/>
          <w:szCs w:val="24"/>
          <w:shd w:fill="FFFFFF" w:val="clear"/>
        </w:rPr>
        <w:t xml:space="preserve">  </w:t>
      </w:r>
    </w:p>
    <w:p>
      <w:pPr>
        <w:pStyle w:val="Normal"/>
        <w:shd w:val="clear" w:color="auto" w:fill="FFFFFF"/>
        <w:ind w:start="0"/>
        <w:rPr/>
      </w:pPr>
      <w:r>
        <w:rPr>
          <w:rFonts w:ascii="Verdana" w:hAnsi="Verdana"/>
          <w:b/>
          <w:bCs/>
          <w:sz w:val="24"/>
          <w:szCs w:val="24"/>
        </w:rPr>
        <w:t xml:space="preserve">                     </w:t>
      </w:r>
      <w:r>
        <w:rPr>
          <w:rFonts w:ascii="Verdana" w:hAnsi="Verdana"/>
          <w:b w:val="false"/>
          <w:bCs w:val="false"/>
          <w:sz w:val="20"/>
          <w:szCs w:val="20"/>
        </w:rPr>
        <w:t xml:space="preserve"> </w:t>
      </w:r>
      <w:r>
        <w:rPr>
          <w:rFonts w:ascii="Verdana" w:hAnsi="Verdana"/>
          <w:b w:val="false"/>
          <w:bCs w:val="false"/>
          <w:sz w:val="20"/>
          <w:szCs w:val="20"/>
        </w:rPr>
        <w:t>(</w:t>
      </w:r>
      <w:r>
        <w:rPr>
          <w:rFonts w:ascii="Verdana" w:hAnsi="Verdana"/>
          <w:b w:val="false"/>
          <w:bCs w:val="false"/>
          <w:sz w:val="20"/>
          <w:szCs w:val="20"/>
        </w:rPr>
        <w:t>Blue Hymnal</w:t>
      </w:r>
      <w:r>
        <w:rPr>
          <w:rFonts w:ascii="Verdana" w:hAnsi="Verdana"/>
          <w:b w:val="false"/>
          <w:bCs w:val="false"/>
          <w:sz w:val="20"/>
          <w:szCs w:val="20"/>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b/>
          <w:bCs/>
          <w:sz w:val="24"/>
          <w:szCs w:val="24"/>
        </w:rPr>
      </w:pPr>
      <w:r>
        <w:rPr>
          <w:b/>
          <w:bCs/>
          <w:sz w:val="24"/>
          <w:szCs w:val="24"/>
        </w:rPr>
      </w:r>
    </w:p>
    <w:p>
      <w:pPr>
        <w:pStyle w:val="Normal"/>
        <w:shd w:val="clear" w:color="auto" w:fill="FFFFFF"/>
        <w:ind w:start="0"/>
        <w:rPr>
          <w:b/>
          <w:bCs/>
          <w:sz w:val="24"/>
          <w:szCs w:val="24"/>
        </w:rPr>
      </w:pPr>
      <w:r>
        <w:rPr>
          <w:rFonts w:ascii="Verdana" w:hAnsi="Verdana"/>
          <w:b/>
          <w:bCs/>
          <w:color w:val="000000"/>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8"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2"/>
                    <a:srcRect l="30191"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6"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3"/>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
    </w:p>
    <w:p>
      <w:pPr>
        <w:pStyle w:val="Normal"/>
        <w:ind w:start="0"/>
        <w:rPr>
          <w:rFonts w:ascii="Verdana" w:hAnsi="Verdana"/>
          <w:b/>
          <w:sz w:val="24"/>
          <w:szCs w:val="24"/>
        </w:rPr>
      </w:pPr>
      <w:r>
        <w:rPr>
          <w:rFonts w:ascii="Verdana" w:hAnsi="Verdana"/>
          <w:b/>
          <w:sz w:val="24"/>
          <w:szCs w:val="24"/>
        </w:rPr>
      </w:r>
    </w:p>
    <w:p>
      <w:pPr>
        <w:pStyle w:val="Normal"/>
        <w:ind w:start="0"/>
        <w:rPr>
          <w:sz w:val="24"/>
          <w:szCs w:val="24"/>
        </w:rPr>
      </w:pPr>
      <w:r>
        <w:rPr>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b/>
          <w:sz w:val="24"/>
          <w:szCs w:val="24"/>
        </w:rPr>
      </w:pPr>
      <w:r>
        <w:rPr>
          <w:b/>
          <w:sz w:val="24"/>
          <w:szCs w:val="24"/>
        </w:rPr>
        <w:t xml:space="preserve">     </w:t>
      </w:r>
    </w:p>
    <w:p>
      <w:pPr>
        <w:pStyle w:val="BlockQuotationuser"/>
        <w:shd w:val="clear" w:color="auto" w:fill="FFFFFF"/>
        <w:spacing w:lineRule="auto" w:line="240"/>
        <w:ind w:hanging="0" w:start="0" w:end="567"/>
        <w:rPr>
          <w:b/>
          <w:bCs/>
        </w:rPr>
      </w:pPr>
      <w:r>
        <w:rPr>
          <w:b/>
          <w:bCs/>
          <w:color w:val="000000"/>
        </w:rPr>
        <w:t> </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t>“</w:t>
      </w:r>
      <w:r>
        <w:rPr>
          <w:rFonts w:ascii="Verdana" w:hAnsi="Verdana"/>
          <w:b/>
          <w:i w:val="false"/>
          <w:caps w:val="false"/>
          <w:smallCaps w:val="false"/>
          <w:color w:val="1D2228"/>
          <w:spacing w:val="0"/>
          <w:sz w:val="24"/>
          <w:szCs w:val="24"/>
          <w:shd w:fill="FFFFFF" w:val="clear"/>
        </w:rPr>
        <w:t xml:space="preserve">Help Us Accept Each Other”  </w:t>
      </w:r>
      <w:r>
        <w:rPr>
          <w:rFonts w:ascii="Verdana" w:hAnsi="Verdana"/>
          <w:b w:val="false"/>
          <w:bCs w:val="false"/>
          <w:i w:val="false"/>
          <w:caps w:val="false"/>
          <w:smallCaps w:val="false"/>
          <w:color w:val="1D2228"/>
          <w:spacing w:val="0"/>
          <w:sz w:val="20"/>
          <w:szCs w:val="20"/>
          <w:shd w:fill="FFFFFF" w:val="clear"/>
        </w:rPr>
        <w:t>Fred Kaan</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na" w:hAnsi="Verdanna"/>
          <w:b w:val="false"/>
          <w:i w:val="false"/>
          <w:caps w:val="false"/>
          <w:smallCaps w:val="false"/>
          <w:color w:val="000000"/>
          <w:spacing w:val="0"/>
          <w:sz w:val="24"/>
          <w:szCs w:val="24"/>
          <w:shd w:fill="FFFFFF" w:val="clear"/>
        </w:rPr>
        <w:t>1. Help us accept each other as Christ accepted us;</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teach us as sister, brother, each person to embrace.</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Be present, Lord, among us and bring us to believe</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we are ourselves accepted and meant to love and live.</w:t>
      </w:r>
      <w:r>
        <w:rPr>
          <w:rFonts w:ascii="Verdanna" w:hAnsi="Verdanna"/>
          <w:b/>
          <w:i w:val="false"/>
          <w:caps w:val="false"/>
          <w:smallCaps w:val="false"/>
          <w:color w:val="1D2228"/>
          <w:spacing w:val="0"/>
          <w:sz w:val="24"/>
          <w:szCs w:val="24"/>
          <w:shd w:fill="FFFFFF" w:val="clear"/>
        </w:rPr>
        <w:br/>
        <w:br/>
      </w:r>
      <w:r>
        <w:rPr>
          <w:rFonts w:ascii="Verdanna" w:hAnsi="Verdanna"/>
          <w:b w:val="false"/>
          <w:i w:val="false"/>
          <w:caps w:val="false"/>
          <w:smallCaps w:val="false"/>
          <w:color w:val="000000"/>
          <w:spacing w:val="0"/>
          <w:sz w:val="24"/>
          <w:szCs w:val="24"/>
          <w:shd w:fill="FFFFFF" w:val="clear"/>
        </w:rPr>
        <w:t>2. Teach us, O Lord, your lessons, as in our daily life</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we struggle to be human and search for hope and faith.</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Teach us to care for people, for all not just for some,</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to love them as we find them or as they may be come.</w:t>
      </w:r>
      <w:r>
        <w:rPr>
          <w:rFonts w:ascii="Verdanna" w:hAnsi="Verdanna"/>
          <w:b/>
          <w:i w:val="false"/>
          <w:caps w:val="false"/>
          <w:smallCaps w:val="false"/>
          <w:color w:val="1D2228"/>
          <w:spacing w:val="0"/>
          <w:sz w:val="24"/>
          <w:szCs w:val="24"/>
          <w:shd w:fill="FFFFFF" w:val="clear"/>
        </w:rPr>
        <w:br/>
        <w:br/>
      </w:r>
      <w:r>
        <w:rPr>
          <w:rFonts w:ascii="Verdanna" w:hAnsi="Verdanna"/>
          <w:b w:val="false"/>
          <w:i w:val="false"/>
          <w:caps w:val="false"/>
          <w:smallCaps w:val="false"/>
          <w:color w:val="000000"/>
          <w:spacing w:val="0"/>
          <w:sz w:val="24"/>
          <w:szCs w:val="24"/>
          <w:shd w:fill="FFFFFF" w:val="clear"/>
        </w:rPr>
        <w:t>3. Let your acceptance change us, so that we may be moved</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in living situations to do the truth in love;</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to practice your acceptance until we know by heart</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the table of forgiveness and laughter's healing art.</w:t>
      </w:r>
      <w:r>
        <w:rPr>
          <w:rFonts w:ascii="Verdanna" w:hAnsi="Verdanna"/>
          <w:b/>
          <w:i w:val="false"/>
          <w:caps w:val="false"/>
          <w:smallCaps w:val="false"/>
          <w:color w:val="1D2228"/>
          <w:spacing w:val="0"/>
          <w:sz w:val="24"/>
          <w:szCs w:val="24"/>
          <w:shd w:fill="FFFFFF" w:val="clear"/>
        </w:rPr>
        <w:br/>
        <w:br/>
      </w:r>
      <w:r>
        <w:rPr>
          <w:rFonts w:ascii="Verdanna" w:hAnsi="Verdanna"/>
          <w:b w:val="false"/>
          <w:i w:val="false"/>
          <w:caps w:val="false"/>
          <w:smallCaps w:val="false"/>
          <w:color w:val="000000"/>
          <w:spacing w:val="0"/>
          <w:sz w:val="24"/>
          <w:szCs w:val="24"/>
          <w:shd w:fill="FFFFFF" w:val="clear"/>
        </w:rPr>
        <w:t>4. Lord, for today's encounters with all who are in need,</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who hunger for acceptance, for righteousness and bread,</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we need new eyes for seeing, new hands for holding on:</w:t>
      </w:r>
      <w:r>
        <w:rPr>
          <w:rFonts w:ascii="Verdanna" w:hAnsi="Verdanna"/>
          <w:b/>
          <w:i w:val="false"/>
          <w:caps w:val="false"/>
          <w:smallCaps w:val="false"/>
          <w:color w:val="1D2228"/>
          <w:spacing w:val="0"/>
          <w:sz w:val="24"/>
          <w:szCs w:val="24"/>
          <w:shd w:fill="FFFFFF" w:val="clear"/>
        </w:rPr>
        <w:br/>
      </w:r>
      <w:r>
        <w:rPr>
          <w:rFonts w:ascii="Verdanna" w:hAnsi="Verdanna"/>
          <w:b w:val="false"/>
          <w:i w:val="false"/>
          <w:caps w:val="false"/>
          <w:smallCaps w:val="false"/>
          <w:color w:val="000000"/>
          <w:spacing w:val="0"/>
          <w:sz w:val="24"/>
          <w:szCs w:val="24"/>
          <w:shd w:fill="FFFFFF" w:val="clear"/>
        </w:rPr>
        <w:t>renew us with your Spirit; Lord, free us, make us one!</w:t>
      </w:r>
      <w:r>
        <w:rPr>
          <w:rFonts w:ascii="Verdana" w:hAnsi="Verdana"/>
          <w:b/>
          <w:i w:val="false"/>
          <w:caps w:val="false"/>
          <w:smallCaps w:val="false"/>
          <w:color w:val="1D2228"/>
          <w:spacing w:val="0"/>
          <w:sz w:val="24"/>
          <w:szCs w:val="24"/>
          <w:shd w:fill="FFFFFF" w:val="clear"/>
        </w:rPr>
        <w:br/>
      </w:r>
    </w:p>
    <w:p>
      <w:pPr>
        <w:pStyle w:val="BlockQuotationuser"/>
        <w:shd w:val="clear" w:color="auto" w:fill="FFFFFF"/>
        <w:spacing w:lineRule="auto" w:line="240" w:before="0" w:after="0"/>
        <w:ind w:hanging="0" w:start="0" w:end="567"/>
        <w:rPr>
          <w:rFonts w:ascii="Verdana" w:hAnsi="Verdana"/>
          <w:b/>
          <w:i w:val="false"/>
          <w:caps w:val="false"/>
          <w:smallCaps w:val="false"/>
          <w:color w:val="1D2228"/>
          <w:spacing w:val="0"/>
          <w:sz w:val="24"/>
          <w:szCs w:val="24"/>
          <w:shd w:fill="FFFFFF" w:val="clear"/>
        </w:rPr>
      </w:pPr>
      <w:r>
        <w:rPr>
          <w:rFonts w:ascii="Verdana" w:hAnsi="Verdana"/>
          <w:b/>
          <w:i w:val="false"/>
          <w:caps w:val="false"/>
          <w:smallCaps w:val="false"/>
          <w:color w:val="1D2228"/>
          <w:spacing w:val="0"/>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rFonts w:ascii="Verdana" w:hAnsi="Verdana" w:eastAsia="Times New Roman" w:cs="Times New Roman"/>
          <w:b/>
          <w:bCs/>
          <w:color w:val="1D2228"/>
          <w:sz w:val="24"/>
          <w:szCs w:val="24"/>
          <w:shd w:fill="FFFFFF" w:val="clear"/>
        </w:rPr>
      </w:pPr>
      <w:r>
        <w:rPr>
          <w:rFonts w:eastAsia="Times New Roman" w:cs="Times New Roman" w:ascii="Verdana" w:hAnsi="Verdana"/>
          <w:b/>
          <w:bCs/>
          <w:color w:val="1D2228"/>
          <w:sz w:val="24"/>
          <w:szCs w:val="24"/>
          <w:shd w:fill="FFFFFF" w:val="clear"/>
        </w:rPr>
        <w:t>“</w:t>
      </w:r>
      <w:r>
        <w:rPr>
          <w:rFonts w:eastAsia="Times New Roman" w:cs="Times New Roman" w:ascii="Verdana" w:hAnsi="Verdana"/>
          <w:b/>
          <w:bCs/>
          <w:color w:val="1D2228"/>
          <w:sz w:val="24"/>
          <w:szCs w:val="24"/>
          <w:shd w:fill="FFFFFF" w:val="clear"/>
        </w:rPr>
        <w:t>Come, Thou Fount of Every Blessing”</w:t>
      </w:r>
    </w:p>
    <w:p>
      <w:pPr>
        <w:pStyle w:val="Normal"/>
        <w:shd w:val="clear" w:color="auto" w:fill="FFFFFF"/>
        <w:ind w:start="0"/>
        <w:rPr>
          <w:rFonts w:ascii="Verdana" w:hAnsi="Verdana" w:eastAsia="Times New Roman" w:cs="Times New Roman"/>
          <w:b/>
          <w:bCs/>
          <w:color w:val="1D2228"/>
          <w:sz w:val="20"/>
          <w:szCs w:val="20"/>
          <w:shd w:fill="FFFFFF" w:val="clear"/>
        </w:rPr>
      </w:pPr>
      <w:r>
        <w:rPr>
          <w:rFonts w:eastAsia="Times New Roman" w:cs="Times New Roman" w:ascii="Verdana" w:hAnsi="Verdana"/>
          <w:b/>
          <w:bCs/>
          <w:color w:val="1D2228"/>
          <w:sz w:val="20"/>
          <w:szCs w:val="20"/>
          <w:shd w:fill="FFFFFF" w:val="clear"/>
        </w:rPr>
        <w:t xml:space="preserve">                                                                </w:t>
      </w:r>
      <w:r>
        <w:rPr>
          <w:rFonts w:eastAsia="Times New Roman" w:cs="Times New Roman" w:ascii="Verdana" w:hAnsi="Verdana"/>
          <w:b/>
          <w:bCs/>
          <w:color w:val="1D2228"/>
          <w:sz w:val="20"/>
          <w:szCs w:val="20"/>
          <w:shd w:fill="FFFFFF" w:val="clear"/>
        </w:rPr>
        <w:t>Robert Robinson</w:t>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22"/>
          <w:szCs w:val="22"/>
        </w:rPr>
      </w:pPr>
      <w:r>
        <w:rPr>
          <w:rFonts w:ascii="NotoSansArabicOnly;Verdana;sans-serif" w:hAnsi="NotoSansArabicOnly;Verdana;sans-serif"/>
          <w:b w:val="false"/>
          <w:bCs/>
          <w:i w:val="false"/>
          <w:caps w:val="false"/>
          <w:smallCaps w:val="false"/>
          <w:color w:val="0A3F64"/>
          <w:spacing w:val="0"/>
          <w:sz w:val="22"/>
          <w:szCs w:val="22"/>
        </w:rPr>
        <w:t>1 Come, thou Fount of every blessing;</w:t>
        <w:br/>
        <w:t>tune my heart to sing thy grace;</w:t>
        <w:br/>
        <w:t>streams of mercy, never ceasing,</w:t>
        <w:br/>
        <w:t>call for songs of loudest praise.</w:t>
        <w:br/>
        <w:t>Teach me some melodious sonnet,</w:t>
        <w:br/>
        <w:t>sung by flaming tongues above;</w:t>
        <w:br/>
        <w:t>praise the mount! I’m fixed upon it,</w:t>
        <w:br/>
        <w:t>mount of God’s unchanging love!</w:t>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22"/>
          <w:szCs w:val="22"/>
        </w:rPr>
      </w:pPr>
      <w:r>
        <w:rPr>
          <w:rFonts w:ascii="NotoSansArabicOnly;Verdana;sans-serif" w:hAnsi="NotoSansArabicOnly;Verdana;sans-serif"/>
          <w:b w:val="false"/>
          <w:bCs/>
          <w:i w:val="false"/>
          <w:caps w:val="false"/>
          <w:smallCaps w:val="false"/>
          <w:color w:val="0A3F64"/>
          <w:spacing w:val="0"/>
          <w:sz w:val="22"/>
          <w:szCs w:val="22"/>
        </w:rPr>
        <w:t>2 Here I raise my Ebenezer;</w:t>
        <w:br/>
        <w:t>hither by thy help I’m come;</w:t>
        <w:br/>
        <w:t>and I hope, by thy good pleasure,</w:t>
        <w:br/>
        <w:t>safely to arrive at home.</w:t>
        <w:br/>
        <w:t>Jesus sought me when a stranger,</w:t>
        <w:br/>
        <w:t>wandering from the fold of God;</w:t>
        <w:br/>
        <w:t>he, to rescue me from danger,</w:t>
        <w:br/>
        <w:t>interposed his precious blood.</w:t>
      </w:r>
    </w:p>
    <w:p>
      <w:pPr>
        <w:pStyle w:val="BodyText"/>
        <w:widowControl/>
        <w:pBdr/>
        <w:shd w:fill="FFFFFF" w:val="clear"/>
        <w:spacing w:before="0" w:after="283"/>
        <w:ind w:hanging="0" w:start="0" w:end="0"/>
        <w:rPr>
          <w:rFonts w:ascii="NotoSansArabicOnly;Verdana;sans-serif" w:hAnsi="NotoSansArabicOnly;Verdana;sans-serif"/>
          <w:b w:val="false"/>
          <w:bCs/>
          <w:i w:val="false"/>
          <w:caps w:val="false"/>
          <w:smallCaps w:val="false"/>
          <w:color w:val="0A3F64"/>
          <w:spacing w:val="0"/>
          <w:sz w:val="22"/>
          <w:szCs w:val="22"/>
        </w:rPr>
      </w:pPr>
      <w:r>
        <w:rPr>
          <w:rFonts w:ascii="NotoSansArabicOnly;Verdana;sans-serif" w:hAnsi="NotoSansArabicOnly;Verdana;sans-serif"/>
          <w:b w:val="false"/>
          <w:bCs/>
          <w:i w:val="false"/>
          <w:caps w:val="false"/>
          <w:smallCaps w:val="false"/>
          <w:color w:val="0A3F64"/>
          <w:spacing w:val="0"/>
          <w:sz w:val="22"/>
          <w:szCs w:val="22"/>
        </w:rPr>
        <w:t>3 O to grace how great a debtor</w:t>
        <w:br/>
        <w:t>daily I’m constrained to be!</w:t>
        <w:br/>
        <w:t>Let that grace now, like a fetter,</w:t>
        <w:br/>
        <w:t>bind my wandering heart to thee.</w:t>
        <w:br/>
        <w:t>Prone to wander, Lord, I feel it,</w:t>
        <w:br/>
        <w:t>prone to leave the God I love;</w:t>
        <w:br/>
        <w:t>here’s my heart; O take and seal it;</w:t>
        <w:br/>
        <w:t>seal it for thy courts above.</w:t>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b/>
          <w:bCs/>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OpenSymbol">
    <w:altName w:val="Arial Unicode MS"/>
    <w:charset w:val="02"/>
    <w:family w:val="auto"/>
    <w:pitch w:val="default"/>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auto"/>
    <w:pitch w:val="default"/>
  </w:font>
  <w:font w:name="Helvetica">
    <w:altName w:val="Arial"/>
    <w:charset w:val="00" w:characterSet="windows-1252"/>
    <w:family w:val="swiss"/>
    <w:pitch w:val="variable"/>
  </w:font>
  <w:font w:name="Verdana">
    <w:charset w:val="01"/>
    <w:family w:val="swiss"/>
    <w:pitch w:val="variable"/>
  </w:font>
  <w:font w:name="Verdana">
    <w:altName w:val="Geneva"/>
    <w:charset w:val="00" w:characterSet="windows-1252"/>
    <w:family w:val="swiss"/>
    <w:pitch w:val="variable"/>
  </w:font>
  <w:font w:name="Helvetica Neue">
    <w:altName w:val="Helvetica"/>
    <w:charset w:val="00" w:characterSet="windows-1252"/>
    <w:family w:val="auto"/>
    <w:pitch w:val="default"/>
  </w:font>
  <w:font w:name="Verdanna">
    <w:charset w:val="01"/>
    <w:family w:val="auto"/>
    <w:pitch w:val="default"/>
  </w:font>
  <w:font w:name="NotoSansArabicOnly">
    <w:altName w:val="Verdana"/>
    <w:charset w:val="00" w:characterSet="windows-1252"/>
    <w:family w:val="swiss"/>
    <w:pitch w:val="variable"/>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google.com/presentation/d/1gSIDLegOBYXijkgk1MtT7Jeih2Hxc-qX37O6fkYDjZw/pub?start=false&amp;loop=false&amp;delayms=3000&amp;slide=id.g360f65d3cee_0_0"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image" Target="media/image4.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Application>LibreOffice/25.8.5.2$Windows_X86_64 LibreOffice_project/9c8b85f387cc00a89945a79c9e6239f32e450ac2</Application>
  <AppVersion>15.0000</AppVersion>
  <Pages>4</Pages>
  <Words>899</Words>
  <Characters>4069</Characters>
  <CharactersWithSpaces>5491</CharactersWithSpaces>
  <Paragraphs>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2026-05-09T11:57:05Z</cp:lastPrinted>
  <dcterms:modified xsi:type="dcterms:W3CDTF">2026-05-09T11:59:22Z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