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6"/>
          <w:szCs w:val="26"/>
        </w:rPr>
      </w:pPr>
      <w:r>
        <w:rPr>
          <w:color w:val="222222"/>
          <w:sz w:val="33"/>
          <w:szCs w:val="33"/>
        </w:rPr>
      </w:r>
    </w:p>
    <w:p>
      <w:pPr>
        <w:pStyle w:val="Normal"/>
        <w:widowControl w:val="false"/>
        <w:jc w:val="center"/>
        <w:rPr>
          <w:b/>
          <w:color w:val="222222"/>
          <w:sz w:val="29"/>
          <w:szCs w:val="29"/>
          <w:highlight w:val="white"/>
          <w:lang w:val="en-US"/>
        </w:rPr>
      </w:pPr>
      <w:r>
        <w:rPr>
          <w:b/>
          <w:color w:val="222222"/>
          <w:sz w:val="29"/>
          <w:szCs w:val="29"/>
          <w:highlight w:val="white"/>
          <w:lang w:val="en-US"/>
        </w:rPr>
        <w:t>Communion Liturgy:</w:t>
      </w:r>
    </w:p>
    <w:p>
      <w:pPr>
        <w:pStyle w:val="Normal"/>
        <w:widowControl w:val="false"/>
        <w:jc w:val="center"/>
        <w:rPr>
          <w:b/>
          <w:color w:val="222222"/>
          <w:sz w:val="29"/>
          <w:szCs w:val="29"/>
          <w:highlight w:val="white"/>
          <w:lang w:val="en-US"/>
        </w:rPr>
      </w:pPr>
      <w:r>
        <w:rPr>
          <w:b/>
          <w:color w:val="222222"/>
          <w:sz w:val="29"/>
          <w:szCs w:val="29"/>
          <w:highlight w:val="white"/>
          <w:lang w:val="en-US"/>
        </w:rPr>
      </w:r>
    </w:p>
    <w:p>
      <w:pPr>
        <w:pStyle w:val="Normal"/>
        <w:widowControl w:val="false"/>
        <w:spacing w:before="33" w:after="0"/>
        <w:ind w:start="90"/>
        <w:rPr>
          <w:color w:val="222222"/>
          <w:sz w:val="13"/>
          <w:szCs w:val="13"/>
          <w:lang w:val="en-US"/>
        </w:rPr>
      </w:pPr>
      <w:r>
        <w:rPr>
          <w:b/>
          <w:color w:val="222222"/>
          <w:sz w:val="27"/>
          <w:szCs w:val="27"/>
          <w:highlight w:val="white"/>
          <w:lang w:val="en-US"/>
        </w:rPr>
        <w:t xml:space="preserve">Eat this Bread </w:t>
      </w:r>
      <w:r>
        <w:rPr>
          <w:color w:val="222222"/>
          <w:sz w:val="13"/>
          <w:szCs w:val="13"/>
          <w:highlight w:val="white"/>
          <w:lang w:val="en-US"/>
        </w:rPr>
        <w:t>*Communaute de Taize, adapted by Robert J. Batastini (1984)</w:t>
      </w:r>
      <w:r>
        <w:rPr>
          <w:color w:val="222222"/>
          <w:sz w:val="13"/>
          <w:szCs w:val="13"/>
          <w:lang w:val="en-US"/>
        </w:rPr>
        <w:t xml:space="preserve"> </w:t>
      </w:r>
    </w:p>
    <w:p>
      <w:pPr>
        <w:pStyle w:val="Normal"/>
        <w:widowControl w:val="false"/>
        <w:spacing w:before="33" w:after="0"/>
        <w:ind w:start="90"/>
        <w:rPr>
          <w:color w:val="222222"/>
          <w:sz w:val="3"/>
          <w:szCs w:val="3"/>
          <w:lang w:val="en-US"/>
        </w:rPr>
      </w:pPr>
      <w:r>
        <w:rPr>
          <w:color w:val="222222"/>
          <w:sz w:val="3"/>
          <w:szCs w:val="3"/>
          <w:lang w:val="en-US"/>
        </w:rPr>
      </w:r>
    </w:p>
    <w:p>
      <w:pPr>
        <w:pStyle w:val="Normal"/>
        <w:widowControl w:val="false"/>
        <w:spacing w:before="13" w:after="0"/>
        <w:ind w:start="90" w:end="4"/>
        <w:rPr>
          <w:i/>
          <w:color w:val="222222"/>
          <w:sz w:val="20"/>
          <w:szCs w:val="20"/>
          <w:lang w:val="en-US"/>
        </w:rPr>
      </w:pPr>
      <w:r>
        <w:rPr>
          <w:i/>
          <w:color w:val="222222"/>
          <w:sz w:val="20"/>
          <w:szCs w:val="20"/>
          <w:highlight w:val="white"/>
          <w:lang w:val="en-US"/>
        </w:rPr>
        <w:t>Eat this bread, drink this cup, Come to me and never be hungry.</w:t>
      </w:r>
      <w:r>
        <w:rPr>
          <w:i/>
          <w:color w:val="222222"/>
          <w:sz w:val="20"/>
          <w:szCs w:val="20"/>
          <w:lang w:val="en-US"/>
        </w:rPr>
        <w:t xml:space="preserve"> </w:t>
      </w:r>
      <w:r>
        <w:rPr>
          <w:i/>
          <w:color w:val="222222"/>
          <w:sz w:val="20"/>
          <w:szCs w:val="20"/>
          <w:highlight w:val="white"/>
          <w:lang w:val="en-US"/>
        </w:rPr>
        <w:t>Eat</w:t>
      </w:r>
      <w:r>
        <w:rPr>
          <w:i/>
          <w:color w:val="222222"/>
          <w:sz w:val="20"/>
          <w:szCs w:val="20"/>
          <w:lang w:val="en-US"/>
        </w:rPr>
        <w:t xml:space="preserve"> </w:t>
      </w:r>
      <w:r>
        <w:rPr>
          <w:i/>
          <w:color w:val="222222"/>
          <w:sz w:val="20"/>
          <w:szCs w:val="20"/>
          <w:highlight w:val="white"/>
          <w:lang w:val="en-US"/>
        </w:rPr>
        <w:t>this</w:t>
      </w:r>
      <w:r>
        <w:rPr>
          <w:i/>
          <w:color w:val="222222"/>
          <w:sz w:val="20"/>
          <w:szCs w:val="20"/>
          <w:lang w:val="en-US"/>
        </w:rPr>
        <w:t xml:space="preserve"> </w:t>
      </w:r>
      <w:r>
        <w:rPr>
          <w:i/>
          <w:color w:val="222222"/>
          <w:sz w:val="20"/>
          <w:szCs w:val="20"/>
          <w:highlight w:val="white"/>
          <w:lang w:val="en-US"/>
        </w:rPr>
        <w:t>bread, drink this cup, Trust in me and you will not thirst.</w:t>
      </w:r>
      <w:r>
        <w:rPr>
          <w:i/>
          <w:color w:val="222222"/>
          <w:sz w:val="20"/>
          <w:szCs w:val="20"/>
          <w:lang w:val="en-US"/>
        </w:rPr>
        <w:t xml:space="preserve"> </w:t>
      </w:r>
    </w:p>
    <w:p>
      <w:pPr>
        <w:pStyle w:val="Normal"/>
        <w:widowControl w:val="false"/>
        <w:spacing w:before="181" w:after="0"/>
        <w:ind w:start="90" w:end="416"/>
        <w:rPr>
          <w:b/>
          <w:color w:val="222222"/>
          <w:lang w:val="en-US"/>
        </w:rPr>
      </w:pPr>
      <w:r>
        <w:rPr>
          <w:color w:val="222222"/>
          <w:sz w:val="17"/>
          <w:szCs w:val="17"/>
          <w:lang w:val="en-US"/>
        </w:rPr>
        <w:t>The LORD be with you.</w:t>
      </w:r>
      <w:r>
        <w:rPr>
          <w:color w:val="222222"/>
          <w:sz w:val="19"/>
          <w:szCs w:val="19"/>
          <w:lang w:val="en-US"/>
        </w:rPr>
        <w:t xml:space="preserve"> </w:t>
      </w:r>
      <w:r>
        <w:rPr>
          <w:b/>
          <w:color w:val="222222"/>
          <w:highlight w:val="white"/>
          <w:lang w:val="en-US"/>
        </w:rPr>
        <w:t xml:space="preserve">And also with you. </w:t>
      </w:r>
      <w:r>
        <w:rPr>
          <w:color w:val="222222"/>
          <w:sz w:val="17"/>
          <w:szCs w:val="17"/>
          <w:lang w:val="en-US"/>
        </w:rPr>
        <w:t>Lift up your hearts</w:t>
      </w:r>
      <w:r>
        <w:rPr>
          <w:color w:val="222222"/>
          <w:sz w:val="19"/>
          <w:szCs w:val="19"/>
          <w:lang w:val="en-US"/>
        </w:rPr>
        <w:t xml:space="preserve">. </w:t>
      </w:r>
      <w:r>
        <w:rPr>
          <w:b/>
          <w:color w:val="222222"/>
          <w:lang w:val="en-US"/>
        </w:rPr>
        <w:t>W</w:t>
      </w:r>
      <w:r>
        <w:rPr>
          <w:b/>
          <w:color w:val="222222"/>
          <w:highlight w:val="white"/>
          <w:lang w:val="en-US"/>
        </w:rPr>
        <w:t>e</w:t>
      </w:r>
      <w:r>
        <w:rPr>
          <w:b/>
          <w:color w:val="222222"/>
          <w:lang w:val="en-US"/>
        </w:rPr>
        <w:t xml:space="preserve"> </w:t>
      </w:r>
      <w:r>
        <w:rPr>
          <w:b/>
          <w:color w:val="222222"/>
          <w:highlight w:val="white"/>
          <w:lang w:val="en-US"/>
        </w:rPr>
        <w:t>lift</w:t>
      </w:r>
      <w:r>
        <w:rPr>
          <w:b/>
          <w:color w:val="222222"/>
          <w:lang w:val="en-US"/>
        </w:rPr>
        <w:t xml:space="preserve"> </w:t>
      </w:r>
      <w:r>
        <w:rPr>
          <w:b/>
          <w:color w:val="222222"/>
          <w:highlight w:val="white"/>
          <w:lang w:val="en-US"/>
        </w:rPr>
        <w:t>them to the LORD.</w:t>
      </w:r>
      <w:r>
        <w:rPr>
          <w:b/>
          <w:color w:val="222222"/>
          <w:sz w:val="24"/>
          <w:szCs w:val="24"/>
          <w:highlight w:val="white"/>
          <w:lang w:val="en-US"/>
        </w:rPr>
        <w:t xml:space="preserve"> </w:t>
      </w:r>
      <w:r>
        <w:rPr>
          <w:color w:val="222222"/>
          <w:sz w:val="17"/>
          <w:szCs w:val="17"/>
          <w:lang w:val="en-US"/>
        </w:rPr>
        <w:t xml:space="preserve">Let us give thanks to the LORD our God. </w:t>
      </w:r>
      <w:r>
        <w:rPr>
          <w:b/>
          <w:color w:val="222222"/>
          <w:highlight w:val="white"/>
          <w:lang w:val="en-US"/>
        </w:rPr>
        <w:t>It</w:t>
      </w:r>
      <w:r>
        <w:rPr>
          <w:b/>
          <w:color w:val="222222"/>
          <w:lang w:val="en-US"/>
        </w:rPr>
        <w:t xml:space="preserve"> </w:t>
      </w:r>
      <w:r>
        <w:rPr>
          <w:b/>
          <w:color w:val="222222"/>
          <w:highlight w:val="white"/>
          <w:lang w:val="en-US"/>
        </w:rPr>
        <w:t xml:space="preserve">is right </w:t>
      </w:r>
      <w:r>
        <w:rPr>
          <w:b/>
          <w:color w:val="222222"/>
          <w:lang w:val="en-US"/>
        </w:rPr>
        <w:t xml:space="preserve">to give our thanks and praise! </w:t>
      </w:r>
    </w:p>
    <w:p>
      <w:pPr>
        <w:pStyle w:val="Normal"/>
        <w:widowControl w:val="false"/>
        <w:ind w:start="90" w:end="185"/>
        <w:jc w:val="end"/>
        <w:rPr>
          <w:color w:val="222222"/>
          <w:sz w:val="21"/>
          <w:szCs w:val="21"/>
          <w:lang w:val="en-US"/>
        </w:rPr>
      </w:pPr>
      <w:r>
        <w:rPr>
          <w:color w:val="222222"/>
          <w:sz w:val="17"/>
          <w:szCs w:val="17"/>
          <w:lang w:val="en-US"/>
        </w:rPr>
        <w:t xml:space="preserve">(prayer of thanksgiving &amp; praise -- ending with the </w:t>
      </w:r>
      <w:r>
        <w:rPr>
          <w:b/>
          <w:color w:val="222222"/>
          <w:lang w:val="en-US"/>
        </w:rPr>
        <w:t>LORD's prayer</w:t>
      </w:r>
      <w:r>
        <w:rPr>
          <w:color w:val="222222"/>
          <w:sz w:val="19"/>
          <w:szCs w:val="19"/>
          <w:lang w:val="en-US"/>
        </w:rPr>
        <w:t>)</w:t>
      </w:r>
      <w:r>
        <w:rPr>
          <w:color w:val="222222"/>
          <w:sz w:val="21"/>
          <w:szCs w:val="21"/>
          <w:lang w:val="en-US"/>
        </w:rPr>
        <w:t xml:space="preserve"> </w:t>
      </w:r>
    </w:p>
    <w:p>
      <w:pPr>
        <w:pStyle w:val="Normal"/>
        <w:widowControl w:val="false"/>
        <w:ind w:start="90" w:end="185"/>
        <w:jc w:val="end"/>
        <w:rPr>
          <w:color w:val="222222"/>
          <w:sz w:val="13"/>
          <w:szCs w:val="13"/>
          <w:lang w:val="en-US"/>
        </w:rPr>
      </w:pPr>
      <w:r>
        <w:rPr>
          <w:color w:val="222222"/>
          <w:sz w:val="13"/>
          <w:szCs w:val="13"/>
          <w:lang w:val="en-US"/>
        </w:rPr>
      </w:r>
    </w:p>
    <w:p>
      <w:pPr>
        <w:pStyle w:val="Normal"/>
        <w:widowControl w:val="false"/>
        <w:spacing w:lineRule="auto" w:line="233"/>
        <w:ind w:start="90" w:end="79"/>
        <w:rPr>
          <w:b/>
          <w:color w:val="222222"/>
          <w:lang w:val="en-US"/>
        </w:rPr>
      </w:pPr>
      <w:r>
        <w:rPr>
          <w:color w:val="222222"/>
          <w:sz w:val="19"/>
          <w:szCs w:val="19"/>
          <w:highlight w:val="white"/>
          <w:lang w:val="en-US"/>
        </w:rPr>
        <w:t>...he took bread &amp; after giving thanks to God he broke it &amp; gave it to his</w:t>
      </w:r>
      <w:r>
        <w:rPr>
          <w:color w:val="222222"/>
          <w:sz w:val="19"/>
          <w:szCs w:val="19"/>
          <w:lang w:val="en-US"/>
        </w:rPr>
        <w:t xml:space="preserve"> </w:t>
      </w:r>
      <w:r>
        <w:rPr>
          <w:color w:val="222222"/>
          <w:sz w:val="19"/>
          <w:szCs w:val="19"/>
          <w:highlight w:val="white"/>
          <w:lang w:val="en-US"/>
        </w:rPr>
        <w:t>disciples</w:t>
      </w:r>
      <w:r>
        <w:rPr>
          <w:color w:val="222222"/>
          <w:sz w:val="19"/>
          <w:szCs w:val="19"/>
          <w:lang w:val="en-US"/>
        </w:rPr>
        <w:t xml:space="preserve"> saying, </w:t>
        <w:tab/>
      </w:r>
      <w:r>
        <w:rPr>
          <w:b/>
          <w:color w:val="222222"/>
          <w:highlight w:val="white"/>
          <w:lang w:val="en-US"/>
        </w:rPr>
        <w:t>"Take, eat. This is my body given for you.</w:t>
      </w:r>
      <w:r>
        <w:rPr>
          <w:b/>
          <w:color w:val="222222"/>
          <w:lang w:val="en-US"/>
        </w:rPr>
        <w:t xml:space="preserve"> </w:t>
      </w:r>
      <w:r>
        <w:rPr>
          <w:b/>
          <w:color w:val="222222"/>
          <w:highlight w:val="white"/>
          <w:lang w:val="en-US"/>
        </w:rPr>
        <w:t>Do</w:t>
      </w:r>
      <w:r>
        <w:rPr>
          <w:b/>
          <w:color w:val="222222"/>
          <w:lang w:val="en-US"/>
        </w:rPr>
        <w:t xml:space="preserve"> t</w:t>
      </w:r>
      <w:r>
        <w:rPr>
          <w:b/>
          <w:color w:val="222222"/>
          <w:highlight w:val="white"/>
          <w:lang w:val="en-US"/>
        </w:rPr>
        <w:t>his in</w:t>
      </w:r>
      <w:r>
        <w:rPr>
          <w:b/>
          <w:color w:val="222222"/>
          <w:lang w:val="en-US"/>
        </w:rPr>
        <w:t xml:space="preserve"> </w:t>
      </w:r>
      <w:r>
        <w:rPr>
          <w:b/>
          <w:color w:val="222222"/>
          <w:highlight w:val="white"/>
          <w:lang w:val="en-US"/>
        </w:rPr>
        <w:t xml:space="preserve">remembrance of me." </w:t>
      </w:r>
      <w:r>
        <w:rPr>
          <w:b/>
          <w:color w:val="222222"/>
          <w:sz w:val="24"/>
          <w:szCs w:val="24"/>
          <w:highlight w:val="white"/>
          <w:lang w:val="en-US"/>
        </w:rPr>
        <w:tab/>
      </w:r>
    </w:p>
    <w:p>
      <w:pPr>
        <w:pStyle w:val="Normal"/>
        <w:widowControl w:val="false"/>
        <w:spacing w:lineRule="auto" w:line="233"/>
        <w:ind w:start="90" w:end="79"/>
        <w:rPr>
          <w:b/>
          <w:color w:val="222222"/>
          <w:sz w:val="16"/>
          <w:szCs w:val="16"/>
          <w:highlight w:val="white"/>
          <w:lang w:val="en-US"/>
        </w:rPr>
      </w:pPr>
      <w:r>
        <w:rPr>
          <w:b/>
          <w:color w:val="222222"/>
          <w:sz w:val="16"/>
          <w:szCs w:val="16"/>
          <w:highlight w:val="white"/>
          <w:lang w:val="en-US"/>
        </w:rPr>
      </w:r>
    </w:p>
    <w:p>
      <w:pPr>
        <w:pStyle w:val="Normal"/>
        <w:widowControl w:val="false"/>
        <w:spacing w:lineRule="auto" w:line="233"/>
        <w:ind w:start="90" w:end="79"/>
        <w:rPr>
          <w:color w:val="222222"/>
          <w:sz w:val="17"/>
          <w:szCs w:val="17"/>
          <w:lang w:val="en-US"/>
        </w:rPr>
      </w:pPr>
      <w:r>
        <w:rPr>
          <w:color w:val="222222"/>
          <w:sz w:val="17"/>
          <w:szCs w:val="17"/>
          <w:highlight w:val="white"/>
          <w:lang w:val="en-US"/>
        </w:rPr>
        <w:t>A</w:t>
      </w:r>
      <w:r>
        <w:rPr>
          <w:color w:val="222222"/>
          <w:sz w:val="17"/>
          <w:szCs w:val="17"/>
          <w:lang w:val="en-US"/>
        </w:rPr>
        <w:t>nd in the same way Jesus took the cup, saying:</w:t>
      </w:r>
    </w:p>
    <w:p>
      <w:pPr>
        <w:pStyle w:val="Normal"/>
        <w:widowControl w:val="false"/>
        <w:spacing w:lineRule="auto" w:line="233"/>
        <w:ind w:start="720" w:end="79"/>
        <w:rPr>
          <w:b/>
          <w:color w:val="222222"/>
          <w:lang w:val="en-US"/>
        </w:rPr>
      </w:pPr>
      <w:r>
        <w:rPr>
          <w:b/>
          <w:color w:val="222222"/>
          <w:highlight w:val="white"/>
          <w:lang w:val="en-US"/>
        </w:rPr>
        <w:t>"This cup is the new covenant sealed</w:t>
      </w:r>
      <w:r>
        <w:rPr>
          <w:b/>
          <w:color w:val="222222"/>
          <w:lang w:val="en-US"/>
        </w:rPr>
        <w:t xml:space="preserve"> </w:t>
      </w:r>
      <w:r>
        <w:rPr>
          <w:b/>
          <w:color w:val="222222"/>
          <w:highlight w:val="white"/>
          <w:lang w:val="en-US"/>
        </w:rPr>
        <w:t>in my</w:t>
      </w:r>
      <w:r>
        <w:rPr>
          <w:b/>
          <w:color w:val="222222"/>
          <w:lang w:val="en-US"/>
        </w:rPr>
        <w:t xml:space="preserve"> </w:t>
      </w:r>
      <w:r>
        <w:rPr>
          <w:b/>
          <w:color w:val="222222"/>
          <w:highlight w:val="white"/>
          <w:lang w:val="en-US"/>
        </w:rPr>
        <w:t xml:space="preserve">blood, shed for </w:t>
      </w:r>
      <w:r>
        <w:rPr>
          <w:b/>
          <w:color w:val="222222"/>
          <w:lang w:val="en-US"/>
        </w:rPr>
        <w:t>y</w:t>
      </w:r>
      <w:r>
        <w:rPr>
          <w:b/>
          <w:color w:val="222222"/>
          <w:highlight w:val="white"/>
          <w:lang w:val="en-US"/>
        </w:rPr>
        <w:t>ou for the forgiveness of sins.</w:t>
      </w:r>
      <w:r>
        <w:rPr>
          <w:b/>
          <w:color w:val="222222"/>
          <w:lang w:val="en-US"/>
        </w:rPr>
        <w:t xml:space="preserve"> W</w:t>
      </w:r>
      <w:r>
        <w:rPr>
          <w:b/>
          <w:color w:val="222222"/>
          <w:highlight w:val="white"/>
          <w:lang w:val="en-US"/>
        </w:rPr>
        <w:t>henever</w:t>
      </w:r>
      <w:r>
        <w:rPr>
          <w:b/>
          <w:color w:val="222222"/>
          <w:lang w:val="en-US"/>
        </w:rPr>
        <w:t xml:space="preserve"> y</w:t>
      </w:r>
      <w:r>
        <w:rPr>
          <w:b/>
          <w:color w:val="222222"/>
          <w:highlight w:val="white"/>
          <w:lang w:val="en-US"/>
        </w:rPr>
        <w:t>ou drink it, do this</w:t>
      </w:r>
      <w:r>
        <w:rPr>
          <w:b/>
          <w:color w:val="222222"/>
          <w:lang w:val="en-US"/>
        </w:rPr>
        <w:t xml:space="preserve"> in remembrance of me." </w:t>
      </w:r>
    </w:p>
    <w:p>
      <w:pPr>
        <w:pStyle w:val="Normal"/>
        <w:shd w:val="clear" w:color="auto" w:fill="FFFFFF"/>
        <w:ind w:start="0"/>
        <w:rPr>
          <w:i/>
          <w:color w:val="222222"/>
          <w:sz w:val="16"/>
          <w:szCs w:val="16"/>
          <w:lang w:val="en-US"/>
        </w:rPr>
      </w:pPr>
      <w:r>
        <w:rPr>
          <w:i/>
          <w:color w:val="222222"/>
          <w:sz w:val="16"/>
          <w:szCs w:val="16"/>
          <w:lang w:val="en-US"/>
        </w:rPr>
        <w:t>A</w:t>
      </w:r>
      <w:r>
        <w:rPr>
          <w:i/>
          <w:color w:val="222222"/>
          <w:sz w:val="16"/>
          <w:szCs w:val="16"/>
          <w:highlight w:val="white"/>
          <w:lang w:val="en-US"/>
        </w:rPr>
        <w:t>ll who trust in Jesus Christ as Lord are welcome.</w:t>
      </w:r>
      <w:r>
        <w:rPr>
          <w:i/>
          <w:color w:val="222222"/>
          <w:sz w:val="16"/>
          <w:szCs w:val="16"/>
          <w:lang w:val="en-US"/>
        </w:rPr>
        <w:t xml:space="preserve"> A</w:t>
      </w:r>
      <w:r>
        <w:rPr>
          <w:i/>
          <w:color w:val="222222"/>
          <w:sz w:val="16"/>
          <w:szCs w:val="16"/>
          <w:highlight w:val="white"/>
          <w:lang w:val="en-US"/>
        </w:rPr>
        <w:t>s</w:t>
      </w:r>
      <w:r>
        <w:rPr>
          <w:i/>
          <w:color w:val="222222"/>
          <w:sz w:val="16"/>
          <w:szCs w:val="16"/>
          <w:lang w:val="en-US"/>
        </w:rPr>
        <w:t xml:space="preserve"> y</w:t>
      </w:r>
      <w:r>
        <w:rPr>
          <w:i/>
          <w:color w:val="222222"/>
          <w:sz w:val="16"/>
          <w:szCs w:val="16"/>
          <w:highlight w:val="white"/>
          <w:lang w:val="en-US"/>
        </w:rPr>
        <w:t>ou</w:t>
      </w:r>
      <w:r>
        <w:rPr>
          <w:i/>
          <w:color w:val="222222"/>
          <w:sz w:val="16"/>
          <w:szCs w:val="16"/>
          <w:lang w:val="en-US"/>
        </w:rPr>
        <w:t xml:space="preserve"> </w:t>
      </w:r>
      <w:r>
        <w:rPr>
          <w:i/>
          <w:color w:val="222222"/>
          <w:sz w:val="16"/>
          <w:szCs w:val="16"/>
          <w:highlight w:val="white"/>
          <w:lang w:val="en-US"/>
        </w:rPr>
        <w:t>receive the sacrament of communion consider the grace of</w:t>
      </w:r>
      <w:r>
        <w:rPr>
          <w:i/>
          <w:color w:val="222222"/>
          <w:sz w:val="16"/>
          <w:szCs w:val="16"/>
          <w:lang w:val="en-US"/>
        </w:rPr>
        <w:t xml:space="preserve"> </w:t>
      </w:r>
      <w:r>
        <w:rPr>
          <w:i/>
          <w:color w:val="222222"/>
          <w:sz w:val="16"/>
          <w:szCs w:val="16"/>
          <w:highlight w:val="white"/>
          <w:lang w:val="en-US"/>
        </w:rPr>
        <w:t>what Jesus</w:t>
      </w:r>
      <w:r>
        <w:rPr>
          <w:i/>
          <w:color w:val="222222"/>
          <w:sz w:val="16"/>
          <w:szCs w:val="16"/>
          <w:lang w:val="en-US"/>
        </w:rPr>
        <w:t xml:space="preserve"> </w:t>
      </w:r>
      <w:r>
        <w:rPr>
          <w:i/>
          <w:color w:val="222222"/>
          <w:sz w:val="16"/>
          <w:szCs w:val="16"/>
          <w:highlight w:val="white"/>
          <w:lang w:val="en-US"/>
        </w:rPr>
        <w:t>has</w:t>
      </w:r>
      <w:r>
        <w:rPr>
          <w:i/>
          <w:color w:val="222222"/>
          <w:sz w:val="16"/>
          <w:szCs w:val="16"/>
          <w:lang w:val="en-US"/>
        </w:rPr>
        <w:t xml:space="preserve"> done for us all and how much God lovesyou. After all receive, we pray:</w:t>
      </w:r>
      <w:r>
        <w:rPr>
          <w:rFonts w:cs="Helvetica" w:ascii="Helvetica" w:hAnsi="Helvetica"/>
          <w:b/>
          <w:color w:val="000000"/>
          <w:spacing w:val="-6"/>
          <w:sz w:val="26"/>
          <w:szCs w:val="26"/>
          <w:shd w:fill="FFFFFF" w:val="clear"/>
        </w:rPr>
        <w:t xml:space="preserve"> </w:t>
      </w:r>
    </w:p>
    <w:p>
      <w:pPr>
        <w:pStyle w:val="Normal"/>
        <w:shd w:val="clear" w:color="auto" w:fill="FFFFFF"/>
        <w:ind w:start="0"/>
        <w:rPr>
          <w:rFonts w:ascii="Verdana" w:hAnsi="Verdana" w:eastAsia="Times New Roman"/>
          <w:spacing w:val="-6"/>
          <w:sz w:val="20"/>
          <w:szCs w:val="20"/>
        </w:rPr>
      </w:pPr>
      <w:r>
        <w:rPr>
          <w:rFonts w:eastAsia="Times New Roman" w:ascii="Verdana" w:hAnsi="Verdana"/>
          <w:spacing w:val="-6"/>
          <w:sz w:val="20"/>
          <w:szCs w:val="20"/>
        </w:rPr>
      </w:r>
    </w:p>
    <w:p>
      <w:pPr>
        <w:pStyle w:val="Normal"/>
        <w:widowControl w:val="false"/>
        <w:spacing w:lineRule="auto" w:line="242"/>
        <w:ind w:start="720" w:end="472"/>
        <w:rPr>
          <w:b/>
          <w:color w:val="222222"/>
          <w:lang w:val="en-US"/>
        </w:rPr>
      </w:pPr>
      <w:r>
        <w:rPr>
          <w:b/>
          <w:color w:val="222222"/>
          <w:highlight w:val="white"/>
          <w:lang w:val="en-US"/>
        </w:rPr>
        <w:t>God, thank You for accepting us as living</w:t>
      </w:r>
      <w:r>
        <w:rPr>
          <w:b/>
          <w:color w:val="222222"/>
          <w:lang w:val="en-US"/>
        </w:rPr>
        <w:t xml:space="preserve"> </w:t>
      </w:r>
      <w:r>
        <w:rPr>
          <w:b/>
          <w:color w:val="222222"/>
          <w:highlight w:val="white"/>
          <w:lang w:val="en-US"/>
        </w:rPr>
        <w:t>members</w:t>
      </w:r>
      <w:r>
        <w:rPr>
          <w:b/>
          <w:color w:val="222222"/>
          <w:lang w:val="en-US"/>
        </w:rPr>
        <w:t xml:space="preserve"> </w:t>
      </w:r>
      <w:r>
        <w:rPr>
          <w:b/>
          <w:color w:val="222222"/>
          <w:highlight w:val="white"/>
          <w:lang w:val="en-US"/>
        </w:rPr>
        <w:t>of Your Son &amp; our Savior Jesus Christ. Thank</w:t>
      </w:r>
      <w:r>
        <w:rPr>
          <w:b/>
          <w:color w:val="222222"/>
          <w:lang w:val="en-US"/>
        </w:rPr>
        <w:t xml:space="preserve"> y</w:t>
      </w:r>
      <w:r>
        <w:rPr>
          <w:b/>
          <w:color w:val="222222"/>
          <w:highlight w:val="white"/>
          <w:lang w:val="en-US"/>
        </w:rPr>
        <w:t>ou</w:t>
      </w:r>
      <w:r>
        <w:rPr>
          <w:b/>
          <w:color w:val="222222"/>
          <w:lang w:val="en-US"/>
        </w:rPr>
        <w:t xml:space="preserve"> f</w:t>
      </w:r>
      <w:r>
        <w:rPr>
          <w:b/>
          <w:color w:val="222222"/>
          <w:highlight w:val="white"/>
          <w:lang w:val="en-US"/>
        </w:rPr>
        <w:t>or feeding us with spiritual food in the Sacrament</w:t>
      </w:r>
      <w:r>
        <w:rPr>
          <w:b/>
          <w:color w:val="222222"/>
          <w:lang w:val="en-US"/>
        </w:rPr>
        <w:t xml:space="preserve"> </w:t>
      </w:r>
      <w:r>
        <w:rPr>
          <w:b/>
          <w:color w:val="222222"/>
          <w:highlight w:val="white"/>
          <w:lang w:val="en-US"/>
        </w:rPr>
        <w:t>of his</w:t>
      </w:r>
      <w:r>
        <w:rPr>
          <w:b/>
          <w:color w:val="222222"/>
          <w:lang w:val="en-US"/>
        </w:rPr>
        <w:t xml:space="preserve"> </w:t>
      </w:r>
      <w:r>
        <w:rPr>
          <w:b/>
          <w:color w:val="222222"/>
          <w:highlight w:val="white"/>
          <w:lang w:val="en-US"/>
        </w:rPr>
        <w:t>body and blood.</w:t>
      </w:r>
      <w:r>
        <w:rPr>
          <w:b/>
          <w:color w:val="222222"/>
          <w:lang w:val="en-US"/>
        </w:rPr>
        <w:t xml:space="preserve"> </w:t>
      </w:r>
      <w:r>
        <w:rPr>
          <w:b/>
          <w:color w:val="222222"/>
          <w:highlight w:val="white"/>
          <w:lang w:val="en-US"/>
        </w:rPr>
        <w:t>Send us into the world in peace,</w:t>
      </w:r>
      <w:r>
        <w:rPr>
          <w:b/>
          <w:color w:val="222222"/>
          <w:lang w:val="en-US"/>
        </w:rPr>
        <w:t xml:space="preserve"> </w:t>
      </w:r>
      <w:r>
        <w:rPr>
          <w:b/>
          <w:color w:val="222222"/>
          <w:highlight w:val="white"/>
          <w:lang w:val="en-US"/>
        </w:rPr>
        <w:t>granting</w:t>
      </w:r>
      <w:r>
        <w:rPr>
          <w:b/>
          <w:color w:val="222222"/>
          <w:lang w:val="en-US"/>
        </w:rPr>
        <w:t xml:space="preserve"> </w:t>
      </w:r>
      <w:r>
        <w:rPr>
          <w:b/>
          <w:color w:val="222222"/>
          <w:highlight w:val="white"/>
          <w:lang w:val="en-US"/>
        </w:rPr>
        <w:t>us strength and</w:t>
      </w:r>
      <w:r>
        <w:rPr>
          <w:b/>
          <w:color w:val="222222"/>
          <w:lang w:val="en-US"/>
        </w:rPr>
        <w:t xml:space="preserve"> </w:t>
      </w:r>
      <w:r>
        <w:rPr>
          <w:b/>
          <w:color w:val="222222"/>
          <w:highlight w:val="white"/>
          <w:lang w:val="en-US"/>
        </w:rPr>
        <w:t>courage to love and serve</w:t>
      </w:r>
      <w:r>
        <w:rPr>
          <w:b/>
          <w:color w:val="222222"/>
          <w:lang w:val="en-US"/>
        </w:rPr>
        <w:t xml:space="preserve"> Y</w:t>
      </w:r>
      <w:r>
        <w:rPr>
          <w:b/>
          <w:color w:val="222222"/>
          <w:highlight w:val="white"/>
          <w:lang w:val="en-US"/>
        </w:rPr>
        <w:t>ou with</w:t>
      </w:r>
      <w:r>
        <w:rPr>
          <w:b/>
          <w:color w:val="222222"/>
          <w:lang w:val="en-US"/>
        </w:rPr>
        <w:t xml:space="preserve"> </w:t>
      </w:r>
      <w:r>
        <w:rPr>
          <w:b/>
          <w:color w:val="222222"/>
          <w:highlight w:val="white"/>
          <w:lang w:val="en-US"/>
        </w:rPr>
        <w:t>gladness and singleness</w:t>
      </w:r>
      <w:r>
        <w:rPr>
          <w:b/>
          <w:color w:val="222222"/>
          <w:lang w:val="en-US"/>
        </w:rPr>
        <w:t xml:space="preserve"> of  heart; through Christ our Lord.</w:t>
      </w:r>
    </w:p>
    <w:p>
      <w:pPr>
        <w:pStyle w:val="Normal"/>
        <w:widowControl w:val="false"/>
        <w:spacing w:lineRule="auto" w:line="242"/>
        <w:ind w:start="720" w:end="472"/>
        <w:rPr>
          <w:b/>
          <w:color w:val="222222"/>
          <w:lang w:val="en-US"/>
        </w:rPr>
      </w:pPr>
      <w:r>
        <w:rPr>
          <w:b/>
          <w:color w:val="222222"/>
          <w:lang w:val="en-US"/>
        </w:rPr>
      </w:r>
    </w:p>
    <w:p>
      <w:pPr>
        <w:pStyle w:val="Normal"/>
        <w:widowControl w:val="false"/>
        <w:spacing w:lineRule="auto" w:line="242"/>
        <w:ind w:start="720" w:end="472"/>
        <w:rPr>
          <w:b/>
          <w:color w:val="222222"/>
          <w:lang w:val="en-US"/>
        </w:rPr>
      </w:pPr>
      <w:r>
        <w:rPr>
          <w:b/>
          <w:color w:val="222222"/>
          <w:lang w:val="en-US"/>
        </w:rPr>
        <w:t xml:space="preserve">3-fold Amen.  (Amen, Amen, Amen!) </w:t>
      </w:r>
    </w:p>
    <w:p>
      <w:pPr>
        <w:pStyle w:val="Normal"/>
        <w:shd w:val="clear" w:color="auto" w:fill="FFFFFF"/>
        <w:ind w:start="0"/>
        <w:rPr>
          <w:rFonts w:ascii="Verdana" w:hAnsi="Verdana" w:eastAsia="Times New Roman"/>
          <w:spacing w:val="-6"/>
          <w:sz w:val="20"/>
          <w:szCs w:val="20"/>
        </w:rPr>
      </w:pPr>
      <w:r>
        <w:rPr>
          <w:rFonts w:eastAsia="Times New Roman" w:ascii="Verdana" w:hAnsi="Verdana"/>
          <w:spacing w:val="-6"/>
          <w:sz w:val="20"/>
          <w:szCs w:val="20"/>
        </w:rPr>
      </w:r>
    </w:p>
    <w:p>
      <w:pPr>
        <w:pStyle w:val="Normal"/>
        <w:rPr/>
      </w:pPr>
      <w:r>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w:t>
      </w:r>
      <w:r>
        <w:rPr>
          <w:rFonts w:ascii="Verdana" w:hAnsi="Verdana"/>
          <w:b/>
          <w:color w:val="222222"/>
          <w:sz w:val="26"/>
          <w:szCs w:val="26"/>
        </w:rPr>
        <w:t>ly</w:t>
      </w:r>
      <w:r>
        <w:rPr>
          <w:rFonts w:ascii="Verdana" w:hAnsi="Verdana"/>
          <w:b/>
          <w:color w:val="222222"/>
          <w:sz w:val="26"/>
          <w:szCs w:val="26"/>
        </w:rPr>
        <w:t xml:space="preserve"> 5</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w:t>
      </w:r>
      <w:r>
        <w:rPr>
          <w:rFonts w:ascii="Verdana" w:hAnsi="Verdana"/>
          <w:b/>
          <w:color w:val="222222"/>
          <w:sz w:val="26"/>
          <w:szCs w:val="26"/>
        </w:rPr>
        <w:t>0</w:t>
      </w:r>
      <w:r>
        <w:rPr>
          <w:rFonts w:ascii="Verdana" w:hAnsi="Verdana"/>
          <w:b/>
          <w:color w:val="222222"/>
          <w:sz w:val="26"/>
          <w:szCs w:val="26"/>
        </w:rPr>
        <w:t>:00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2"/>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Let Us Break Bread Together”</w:t>
      </w:r>
    </w:p>
    <w:p>
      <w:pPr>
        <w:pStyle w:val="Normal"/>
        <w:shd w:val="clear" w:color="auto" w:fill="FFFFFF"/>
        <w:ind w:hanging="0" w:start="0"/>
        <w:rPr>
          <w:sz w:val="24"/>
          <w:szCs w:val="24"/>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arr by Douglas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Wagner</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sz w:val="24"/>
          <w:szCs w:val="24"/>
        </w:rPr>
        <w:t xml:space="preserve"> </w:t>
      </w:r>
    </w:p>
    <w:p>
      <w:pPr>
        <w:pStyle w:val="BodyText"/>
        <w:shd w:val="clear" w:fill="FFFFFF"/>
        <w:spacing w:before="0" w:after="0"/>
        <w:rPr/>
      </w:pPr>
      <w:r>
        <w:rPr>
          <w:rFonts w:ascii="Verdana" w:hAnsi="Verdana"/>
          <w:spacing w:val="-6"/>
          <w:sz w:val="21"/>
          <w:szCs w:val="21"/>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r>
        <w:rPr>
          <w:rFonts w:eastAsia="Times New Roman" w:cs="Times New Roman" w:ascii="Verdana" w:hAnsi="Verdana"/>
          <w:b/>
          <w:spacing w:val="-6"/>
          <w:sz w:val="20"/>
          <w:szCs w:val="20"/>
          <w:shd w:fill="FFFFFF" w:val="clear"/>
        </w:rPr>
        <w:t xml:space="preserve"> </w:t>
      </w:r>
      <w:r>
        <w:rPr>
          <w:rFonts w:eastAsia="Times New Roman" w:cs="Times New Roman" w:ascii="Verdana" w:hAnsi="Verdana"/>
          <w:b w:val="false"/>
          <w:bCs w:val="false"/>
          <w:spacing w:val="-6"/>
          <w:sz w:val="24"/>
          <w:szCs w:val="24"/>
          <w:shd w:fill="FFFFFF" w:val="clear"/>
        </w:rPr>
        <w:t>(Psalm 116: 1-2)</w:t>
      </w:r>
    </w:p>
    <w:p>
      <w:pPr>
        <w:pStyle w:val="Normal"/>
        <w:shd w:val="clear" w:color="auto" w:fill="FFFFFF"/>
        <w:ind w:hanging="0" w:start="0"/>
        <w:rPr>
          <w:rFonts w:ascii="Verdana" w:hAnsi="Verdana" w:eastAsia="Times New Roman" w:cs="Times New Roman"/>
          <w:spacing w:val="-6"/>
          <w:sz w:val="20"/>
          <w:szCs w:val="20"/>
          <w:shd w:fill="FFFFFF" w:val="clear"/>
        </w:rPr>
      </w:pP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I love the LORD, because the LORD has heard my voice and my supplications.  Because the LORD inclined his ear to me, therefore I will call on the LORD as long as I live. </w:t>
      </w: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sz w:val="26"/>
          <w:szCs w:val="26"/>
        </w:rPr>
      </w:pPr>
      <w:r>
        <w:drawing>
          <wp:anchor distT="114300" distB="114300" distL="114300" distR="114300" simplePos="0" relativeHeight="4"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na" w:hAnsi="Verdanna"/>
          <w:b/>
          <w:bCs/>
          <w:i w:val="false"/>
          <w:caps w:val="false"/>
          <w:smallCaps w:val="false"/>
          <w:color w:val="000000"/>
          <w:spacing w:val="-6"/>
          <w:sz w:val="26"/>
          <w:szCs w:val="26"/>
          <w:shd w:fill="FFFFFF" w:val="clear"/>
        </w:rPr>
        <w:t> “</w:t>
      </w: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t xml:space="preserve">Morning Has Broken” </w:t>
      </w:r>
      <w:r>
        <w:rPr>
          <w:sz w:val="26"/>
          <w:szCs w:val="26"/>
        </w:rPr>
        <w:t xml:space="preserve"> </w:t>
      </w:r>
      <w:r>
        <w:rPr>
          <w:b/>
          <w:bCs/>
          <w:caps w:val="false"/>
          <w:smallCaps w:val="false"/>
          <w:color w:val="000000"/>
          <w:spacing w:val="0"/>
          <w:sz w:val="26"/>
          <w:szCs w:val="26"/>
          <w14:textFill>
            <w14:solidFill>
              <w14:srgbClr w14:val="000000">
                <w14:alpha w14:val="12000"/>
              </w14:srgbClr>
            </w14:solidFill>
          </w14:textFill>
        </w:rPr>
        <w:t> </w:t>
      </w:r>
      <w:r>
        <w:rPr>
          <w:rFonts w:ascii="Verdanna" w:hAnsi="Verdanna"/>
          <w:b/>
          <w:bCs/>
          <w:i w:val="false"/>
          <w:caps w:val="false"/>
          <w:smallCaps w:val="false"/>
          <w:color w:val="1D2228"/>
          <w:spacing w:val="0"/>
          <w:sz w:val="26"/>
          <w:szCs w:val="26"/>
          <w:shd w:fill="FFFFFF" w:val="clear"/>
        </w:rPr>
        <w:t xml:space="preserve">    </w:t>
      </w:r>
      <w:r>
        <w:rPr>
          <w:rFonts w:ascii="Verdana" w:hAnsi="Verdana"/>
          <w:b/>
          <w:bCs/>
          <w:i w:val="false"/>
          <w:caps w:val="false"/>
          <w:smallCaps w:val="false"/>
          <w:color w:val="1D2228"/>
          <w:spacing w:val="0"/>
          <w:sz w:val="26"/>
          <w:szCs w:val="26"/>
          <w:shd w:fill="FFFFFF" w:val="clear"/>
        </w:rPr>
        <w:t xml:space="preserve">No.  </w:t>
      </w:r>
      <w:r>
        <w:rPr>
          <w:rFonts w:ascii="Verdana" w:hAnsi="Verdana"/>
          <w:b/>
          <w:bCs/>
          <w:i w:val="false"/>
          <w:caps w:val="false"/>
          <w:smallCaps w:val="false"/>
          <w:color w:val="1D2228"/>
          <w:spacing w:val="0"/>
          <w:sz w:val="26"/>
          <w:szCs w:val="26"/>
          <w:shd w:fill="FFFFFF" w:val="clear"/>
        </w:rPr>
        <w:t>469</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1D2228"/>
          <w:spacing w:val="0"/>
          <w:sz w:val="20"/>
          <w:szCs w:val="20"/>
          <w:shd w:fill="FFFFFF" w:val="clear"/>
        </w:rPr>
        <w:t>(</w:t>
      </w:r>
      <w:r>
        <w:rPr>
          <w:rFonts w:ascii="Verdana" w:hAnsi="Verdana"/>
          <w:b w:val="false"/>
          <w:bCs w:val="false"/>
          <w:i w:val="false"/>
          <w:caps w:val="false"/>
          <w:smallCaps w:val="false"/>
          <w:color w:val="1D2228"/>
          <w:spacing w:val="0"/>
          <w:sz w:val="20"/>
          <w:szCs w:val="20"/>
          <w:shd w:fill="FFFFFF" w:val="clear"/>
        </w:rPr>
        <w:t>Blue Hymnal</w:t>
      </w:r>
      <w:r>
        <w:rPr>
          <w:rFonts w:ascii="Verdana" w:hAnsi="Verdana"/>
          <w:b w:val="false"/>
          <w:bCs w:val="false"/>
          <w:i w:val="false"/>
          <w:caps w:val="false"/>
          <w:smallCaps w:val="false"/>
          <w:color w:val="1D2228"/>
          <w:spacing w:val="0"/>
          <w:sz w:val="20"/>
          <w:szCs w:val="20"/>
          <w:shd w:fill="FFFFFF" w:val="clear"/>
        </w:rPr>
        <w:t xml:space="preserve">) </w:t>
      </w:r>
      <w:r>
        <w:rPr>
          <w:rFonts w:ascii="Verdana" w:hAnsi="Verdana"/>
          <w:b/>
          <w:bCs/>
          <w:i w:val="false"/>
          <w:caps w:val="false"/>
          <w:smallCaps w:val="false"/>
          <w:color w:val="1D2228"/>
          <w:spacing w:val="0"/>
          <w:sz w:val="24"/>
          <w:szCs w:val="24"/>
          <w:shd w:fill="FFFFFF" w:val="clear"/>
        </w:rPr>
        <w:t xml:space="preserve">                </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8" behindDoc="0" locked="0" layoutInCell="0" allowOverlap="1">
            <wp:simplePos x="0" y="0"/>
            <wp:positionH relativeFrom="column">
              <wp:posOffset>-524510</wp:posOffset>
            </wp:positionH>
            <wp:positionV relativeFrom="paragraph">
              <wp:posOffset>29210</wp:posOffset>
            </wp:positionV>
            <wp:extent cx="777240" cy="527050"/>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5"/>
                    <a:srcRect l="30163" t="0" r="14376" b="0"/>
                    <a:stretch>
                      <a:fillRect/>
                    </a:stretch>
                  </pic:blipFill>
                  <pic:spPr bwMode="auto">
                    <a:xfrm>
                      <a:off x="0" y="0"/>
                      <a:ext cx="777240" cy="527050"/>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rPr>
          <w:b/>
          <w:color w:val="222222"/>
        </w:rPr>
      </w:pPr>
      <w:r>
        <w:rPr>
          <w:b/>
          <w:color w:val="222222"/>
        </w:rPr>
      </w:r>
    </w:p>
    <w:p>
      <w:pPr>
        <w:pStyle w:val="Normal"/>
        <w:shd w:val="clear" w:color="auto" w:fill="FFFFFF"/>
        <w:ind w:hanging="0" w:start="0"/>
        <w:rPr>
          <w:rFonts w:ascii="Verdana" w:hAnsi="Verdana"/>
          <w:b/>
          <w:color w:val="222222"/>
        </w:rPr>
      </w:pPr>
      <w:r>
        <w:drawing>
          <wp:anchor distT="114300" distB="114300" distL="114300" distR="114300" simplePos="0" relativeHeight="9" behindDoc="0" locked="0" layoutInCell="0" allowOverlap="1">
            <wp:simplePos x="0" y="0"/>
            <wp:positionH relativeFrom="column">
              <wp:posOffset>13970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drawing>
          <wp:anchor distT="114300" distB="114300" distL="114300" distR="114300" simplePos="0" relativeHeight="6" behindDoc="0" locked="0" layoutInCell="0" allowOverlap="1">
            <wp:simplePos x="0" y="0"/>
            <wp:positionH relativeFrom="column">
              <wp:posOffset>40005</wp:posOffset>
            </wp:positionH>
            <wp:positionV relativeFrom="paragraph">
              <wp:posOffset>175895</wp:posOffset>
            </wp:positionV>
            <wp:extent cx="728980" cy="647700"/>
            <wp:effectExtent l="0" t="0" r="0" b="0"/>
            <wp:wrapSquare wrapText="bothSides"/>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728980" cy="647700"/>
                    </a:xfrm>
                    <a:prstGeom prst="rect">
                      <a:avLst/>
                    </a:prstGeom>
                    <a:noFill/>
                  </pic:spPr>
                </pic:pic>
              </a:graphicData>
            </a:graphic>
          </wp:anchor>
        </w:drawing>
      </w:r>
      <w:r>
        <w:rPr>
          <w:rFonts w:ascii="Verdannna" w:hAnsi="Verdannna"/>
          <w:b w:val="false"/>
          <w:i w:val="false"/>
          <w:caps w:val="false"/>
          <w:smallCaps w:val="false"/>
          <w:color w:val="000000"/>
          <w:spacing w:val="0"/>
          <w:sz w:val="24"/>
          <w:szCs w:val="24"/>
          <w14:textFill>
            <w14:solidFill>
              <w14:srgbClr w14:val="000000">
                <w14:alpha w14:val="12000"/>
              </w14:srgbClr>
            </w14:solidFill>
          </w14:textFill>
        </w:rPr>
        <w:t xml:space="preserve">   </w:t>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ascii="Verdana" w:hAnsi="Verdana"/>
          <w:b/>
          <w:bCs/>
          <w:i w:val="false"/>
          <w:caps w:val="false"/>
          <w:smallCaps w:val="false"/>
          <w:color w:val="000000"/>
          <w:sz w:val="24"/>
          <w:szCs w:val="24"/>
          <w14:textFill>
            <w14:solidFill>
              <w14:srgbClr w14:val="000000">
                <w14:alpha w14:val="12000"/>
              </w14:srgbClr>
            </w14:solidFill>
          </w14:textFill>
        </w:rPr>
        <w:t>L</w:t>
      </w:r>
      <w:r>
        <w:rPr>
          <w:rFonts w:ascii="Verdana" w:hAnsi="Verdana"/>
          <w:b/>
          <w:bCs/>
          <w:i w:val="false"/>
          <w:caps w:val="false"/>
          <w:smallCaps w:val="false"/>
          <w:color w:val="000000"/>
          <w:sz w:val="24"/>
          <w:szCs w:val="24"/>
          <w14:textFill>
            <w14:solidFill>
              <w14:srgbClr w14:val="000000">
                <w14:alpha w14:val="12000"/>
              </w14:srgbClr>
            </w14:solidFill>
          </w14:textFill>
        </w:rPr>
        <w:t>ord</w:t>
      </w:r>
      <w:r>
        <w:rPr>
          <w:rFonts w:ascii="Verdana" w:hAnsi="Verdana"/>
          <w:b/>
          <w:bCs/>
          <w:i w:val="false"/>
          <w:caps w:val="false"/>
          <w:smallCaps w:val="false"/>
          <w:color w:val="000000"/>
          <w:sz w:val="24"/>
          <w:szCs w:val="24"/>
          <w14:textFill>
            <w14:solidFill>
              <w14:srgbClr w14:val="000000">
                <w14:alpha w14:val="12000"/>
              </w14:srgbClr>
            </w14:solidFill>
          </w14:textFill>
        </w:rPr>
        <w:t>, W</w:t>
      </w:r>
      <w:r>
        <w:rPr>
          <w:rFonts w:ascii="Verdana" w:hAnsi="Verdana"/>
          <w:b/>
          <w:bCs/>
          <w:i w:val="false"/>
          <w:caps w:val="false"/>
          <w:smallCaps w:val="false"/>
          <w:color w:val="000000"/>
          <w:sz w:val="24"/>
          <w:szCs w:val="24"/>
          <w14:textFill>
            <w14:solidFill>
              <w14:srgbClr w14:val="000000">
                <w14:alpha w14:val="12000"/>
              </w14:srgbClr>
            </w14:solidFill>
          </w14:textFill>
        </w:rPr>
        <w:t>e</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R</w:t>
      </w:r>
      <w:r>
        <w:rPr>
          <w:rFonts w:ascii="Verdana" w:hAnsi="Verdana"/>
          <w:b/>
          <w:bCs/>
          <w:i w:val="false"/>
          <w:caps w:val="false"/>
          <w:smallCaps w:val="false"/>
          <w:color w:val="000000"/>
          <w:sz w:val="24"/>
          <w:szCs w:val="24"/>
          <w14:textFill>
            <w14:solidFill>
              <w14:srgbClr w14:val="000000">
                <w14:alpha w14:val="12000"/>
              </w14:srgbClr>
            </w14:solidFill>
          </w14:textFill>
        </w:rPr>
        <w:t>emember</w:t>
      </w:r>
      <w:r>
        <w:rPr>
          <w:rFonts w:ascii="Verdana" w:hAnsi="Verdana"/>
          <w:b/>
          <w:bCs/>
          <w:i w:val="false"/>
          <w:caps w:val="false"/>
          <w:smallCaps w:val="false"/>
          <w:color w:val="000000"/>
          <w:sz w:val="24"/>
          <w:szCs w:val="24"/>
          <w14:textFill>
            <w14:solidFill>
              <w14:srgbClr w14:val="000000">
                <w14:alpha w14:val="12000"/>
              </w14:srgbClr>
            </w14:solidFill>
          </w14:textFill>
        </w:rPr>
        <w:t xml:space="preserve"> Y</w:t>
      </w:r>
      <w:r>
        <w:rPr>
          <w:rFonts w:ascii="Verdana" w:hAnsi="Verdana"/>
          <w:b/>
          <w:bCs/>
          <w:i w:val="false"/>
          <w:caps w:val="false"/>
          <w:smallCaps w:val="false"/>
          <w:color w:val="000000"/>
          <w:sz w:val="24"/>
          <w:szCs w:val="24"/>
          <w14:textFill>
            <w14:solidFill>
              <w14:srgbClr w14:val="000000">
                <w14:alpha w14:val="12000"/>
              </w14:srgbClr>
            </w14:solidFill>
          </w14:textFill>
        </w:rPr>
        <w:t>ou</w:t>
      </w:r>
      <w:r>
        <w:rPr>
          <w:rFonts w:ascii="Verdana" w:hAnsi="Verdana"/>
          <w:b/>
          <w:bCs/>
          <w:i w:val="false"/>
          <w:caps w:val="false"/>
          <w:smallCaps w:val="false"/>
          <w:color w:val="000000"/>
          <w:sz w:val="24"/>
          <w:szCs w:val="24"/>
          <w14:textFill>
            <w14:solidFill>
              <w14:srgbClr w14:val="000000">
                <w14:alpha w14:val="12000"/>
              </w14:srgbClr>
            </w14:solidFill>
          </w14:textFill>
        </w:rPr>
        <w:t>”</w:t>
      </w:r>
      <w:r>
        <w:rPr>
          <w:rFonts w:ascii="Times New Roman" w:hAnsi="Times New Roman"/>
          <w:b w:val="false"/>
          <w:i w:val="false"/>
          <w:caps w:val="false"/>
          <w:smallCaps w:val="false"/>
          <w:color w:val="000000"/>
          <w:sz w:val="24"/>
          <w:szCs w:val="24"/>
          <w14:textFill>
            <w14:solidFill>
              <w14:srgbClr w14:val="000000">
                <w14:alpha w14:val="12000"/>
              </w14:srgbClr>
            </w14:solidFill>
          </w14:textFill>
        </w:rPr>
        <w:t>  II-29 Barfoot</w:t>
      </w:r>
    </w:p>
    <w:p>
      <w:pPr>
        <w:pStyle w:val="BodyText"/>
        <w:spacing w:before="0" w:after="0"/>
        <w:ind w:hanging="0" w:start="0" w:end="0"/>
        <w:rPr>
          <w:rFonts w:ascii="Verdannna" w:hAnsi="Verdannna"/>
          <w:color w:val="000000"/>
          <w:sz w:val="24"/>
          <w:szCs w:val="24"/>
          <w14:textFill>
            <w14:solidFill>
              <w14:srgbClr w14:val="000000">
                <w14:alpha w14:val="12000"/>
              </w14:srgbClr>
            </w14:solidFill>
          </w14:textFill>
        </w:rPr>
      </w:pPr>
      <w:r>
        <w:rPr>
          <w:rFonts w:ascii="Verdannna" w:hAnsi="Verdannna"/>
          <w:color w:val="000000"/>
          <w:sz w:val="24"/>
          <w:szCs w:val="24"/>
          <w14:textFill>
            <w14:solidFill>
              <w14:srgbClr w14:val="000000">
                <w14:alpha w14:val="12000"/>
              </w14:srgbClr>
            </w14:solidFill>
          </w14:textFill>
        </w:rPr>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 xml:space="preserve">Lord, we remember You. Lord, we remember You. </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As often as we break the bread, Lord, we remember You.</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Lord, we remember You. Lord, we remember You. </w:t>
      </w:r>
    </w:p>
    <w:p>
      <w:pPr>
        <w:pStyle w:val="BodyText"/>
        <w:spacing w:before="0" w:after="0"/>
        <w:ind w:hanging="0" w:start="0" w:end="0"/>
        <w:rPr>
          <w:rFonts w:ascii="Verdana" w:hAnsi="Verdana"/>
          <w:b w:val="false"/>
          <w:i w:val="false"/>
          <w:caps w:val="false"/>
          <w:smallCaps w:val="false"/>
          <w:color w:val="000000"/>
          <w:sz w:val="22"/>
          <w:szCs w:val="22"/>
          <w14:textFill>
            <w14:solidFill>
              <w14:srgbClr w14:val="000000">
                <w14:alpha w14:val="12000"/>
              </w14:srgbClr>
            </w14:solidFill>
          </w14:textFill>
        </w:rPr>
      </w:pPr>
      <w:r>
        <w:rPr>
          <w:rFonts w:ascii="Verdana" w:hAnsi="Verdana"/>
          <w:b w:val="false"/>
          <w:i w:val="false"/>
          <w:caps w:val="false"/>
          <w:smallCaps w:val="false"/>
          <w:color w:val="000000"/>
          <w:sz w:val="22"/>
          <w:szCs w:val="22"/>
          <w14:textFill>
            <w14:solidFill>
              <w14:srgbClr w14:val="000000">
                <w14:alpha w14:val="12000"/>
              </w14:srgbClr>
            </w14:solidFill>
          </w14:textFill>
        </w:rPr>
        <w:t>As often as we drink the cup, Lord, we remember You.</w:t>
      </w:r>
    </w:p>
    <w:p>
      <w:pPr>
        <w:pStyle w:val="BodyText"/>
        <w:spacing w:before="0" w:after="0"/>
        <w:rPr>
          <w:rFonts w:ascii="Verdana" w:hAnsi="Verdana"/>
          <w:color w:val="000000"/>
          <w:sz w:val="22"/>
          <w:szCs w:val="22"/>
          <w14:textFill>
            <w14:solidFill>
              <w14:srgbClr w14:val="000000">
                <w14:alpha w14:val="12000"/>
              </w14:srgbClr>
            </w14:solidFill>
          </w14:textFill>
        </w:rPr>
      </w:pPr>
      <w:r>
        <w:rPr>
          <w:rFonts w:ascii="Verdana" w:hAnsi="Verdana"/>
          <w:color w:val="000000"/>
          <w:sz w:val="22"/>
          <w:szCs w:val="22"/>
          <w14:textFill>
            <w14:solidFill>
              <w14:srgbClr w14:val="000000">
                <w14:alpha w14:val="12000"/>
              </w14:srgbClr>
            </w14:solidFill>
          </w14:textFill>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nna" w:hAnsi="Verdannna"/>
          <w:caps w:val="false"/>
          <w:smallCaps w:val="false"/>
          <w:color w:val="000000"/>
          <w:sz w:val="24"/>
          <w:szCs w:val="24"/>
          <w14:textFill>
            <w14:solidFill>
              <w14:srgbClr w14:val="000000">
                <w14:alpha w14:val="12000"/>
              </w14:srgbClr>
            </w14:solidFill>
          </w14:textFill>
        </w:rPr>
        <w:t> </w:t>
      </w:r>
      <w:r>
        <w:drawing>
          <wp:anchor distT="114300" distB="114300" distL="114300" distR="114300" simplePos="0" relativeHeight="10" behindDoc="0" locked="0" layoutInCell="0" allowOverlap="1">
            <wp:simplePos x="0" y="0"/>
            <wp:positionH relativeFrom="column">
              <wp:posOffset>-35560</wp:posOffset>
            </wp:positionH>
            <wp:positionV relativeFrom="paragraph">
              <wp:posOffset>228600</wp:posOffset>
            </wp:positionV>
            <wp:extent cx="718820" cy="819150"/>
            <wp:effectExtent l="0" t="0" r="0" b="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8"/>
                    <a:srcRect l="0" t="-9355" r="-14783" b="0"/>
                    <a:stretch>
                      <a:fillRect/>
                    </a:stretch>
                  </pic:blipFill>
                  <pic:spPr bwMode="auto">
                    <a:xfrm>
                      <a:off x="0" y="0"/>
                      <a:ext cx="718820" cy="819150"/>
                    </a:xfrm>
                    <a:prstGeom prst="rect">
                      <a:avLst/>
                    </a:prstGeom>
                    <a:noFill/>
                  </pic:spPr>
                </pic:pic>
              </a:graphicData>
            </a:graphic>
          </wp:anchor>
        </w:drawing>
      </w:r>
      <w:r>
        <w:rPr>
          <w:rFonts w:ascii="Verdannna" w:hAnsi="Verdannna"/>
          <w:caps w:val="false"/>
          <w:smallCaps w:val="false"/>
          <w:color w:val="000000"/>
          <w:sz w:val="24"/>
          <w:szCs w:val="24"/>
          <w14:textFill>
            <w14:solidFill>
              <w14:srgbClr w14:val="000000">
                <w14:alpha w14:val="12000"/>
              </w14:srgbClr>
            </w14:solidFill>
          </w14:textFill>
        </w:rPr>
        <w:t xml:space="preserve"> </w:t>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rPr>
          <w:rFonts w:cs="Helvetica" w:ascii="Verdana" w:hAnsi="Verdana"/>
          <w:b/>
          <w:bCs/>
          <w:i w:val="false"/>
          <w:caps w:val="false"/>
          <w:smallCaps w:val="false"/>
          <w:color w:val="1D2228"/>
          <w:spacing w:val="0"/>
          <w:sz w:val="24"/>
          <w:szCs w:val="24"/>
        </w:rPr>
        <w:t xml:space="preserve">Scripture  </w:t>
      </w:r>
      <w:r>
        <w:rPr>
          <w:caps w:val="false"/>
          <w:smallCaps w:val="false"/>
          <w:color w:val="000000"/>
          <w:spacing w:val="0"/>
          <w14:textFill>
            <w14:solidFill>
              <w14:srgbClr w14:val="000000">
                <w14:alpha w14:val="12000"/>
              </w14:srgbClr>
            </w14:solidFill>
          </w14:textFill>
        </w:rPr>
        <w:t> </w:t>
      </w:r>
      <w:r>
        <w:rPr>
          <w:rFonts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Song of Solomon 2:8-13</w:t>
      </w:r>
      <w:r>
        <w:rPr>
          <w:sz w:val="24"/>
          <w:szCs w:val="24"/>
        </w:rPr>
        <w:t xml:space="preserve"> </w:t>
      </w:r>
      <w:r>
        <w:rPr>
          <w:caps w:val="false"/>
          <w:smallCaps w:val="false"/>
          <w:color w:val="000000"/>
          <w:spacing w:val="0"/>
          <w14:textFill>
            <w14:solidFill>
              <w14:srgbClr w14:val="000000">
                <w14:alpha w14:val="12000"/>
              </w14:srgbClr>
            </w14:solidFill>
          </w14:textFill>
        </w:rPr>
        <w:t> </w:t>
      </w:r>
      <w:r>
        <w:rPr/>
        <w:t xml:space="preserve"> </w:t>
      </w:r>
      <w:r>
        <w:rPr>
          <w:sz w:val="24"/>
          <w:szCs w:val="24"/>
        </w:rPr>
        <w:t xml:space="preserve">(p. </w:t>
      </w:r>
      <w:r>
        <w:rPr>
          <w:sz w:val="24"/>
          <w:szCs w:val="24"/>
        </w:rPr>
        <w:t>965</w:t>
      </w:r>
      <w:r>
        <w:rPr>
          <w:rFonts w:cs="Helvetica" w:ascii="Verdana" w:hAnsi="Verdana"/>
          <w:b w:val="false"/>
          <w:bCs w:val="false"/>
          <w:i w:val="false"/>
          <w:caps w:val="false"/>
          <w:smallCaps w:val="false"/>
          <w:color w:val="1D2228"/>
          <w:spacing w:val="0"/>
          <w:sz w:val="20"/>
          <w:szCs w:val="20"/>
        </w:rPr>
        <w:t xml:space="preserve">) </w:t>
      </w:r>
      <w:r>
        <w:rPr>
          <w:rFonts w:cs="Helvetica" w:ascii="Verdana" w:hAnsi="Verdana"/>
          <w:b/>
          <w:bCs/>
          <w:i w:val="false"/>
          <w:caps w:val="false"/>
          <w:smallCaps w:val="false"/>
          <w:color w:val="1D2228"/>
          <w:spacing w:val="0"/>
          <w:sz w:val="24"/>
          <w:szCs w:val="24"/>
        </w:rPr>
        <w:t xml:space="preserve">                                                  </w:t>
      </w:r>
    </w:p>
    <w:p>
      <w:pPr>
        <w:pStyle w:val="Normal"/>
        <w:ind w:start="0"/>
        <w:rPr>
          <w:b/>
        </w:rPr>
      </w:pPr>
      <w:r>
        <w:rPr/>
      </w:r>
    </w:p>
    <w:p>
      <w:pPr>
        <w:pStyle w:val="Normal"/>
        <w:ind w:start="0"/>
        <w:rPr>
          <w:b/>
        </w:rPr>
      </w:pPr>
      <w:r>
        <w:rPr>
          <w:b/>
        </w:rPr>
        <w:t xml:space="preserve">                        </w:t>
      </w:r>
    </w:p>
    <w:p>
      <w:pPr>
        <w:pStyle w:val="Normal"/>
        <w:ind w:start="0"/>
        <w:rPr>
          <w:b/>
        </w:rPr>
      </w:pPr>
      <w:r>
        <w:rPr>
          <w:b/>
        </w:rPr>
        <w:t xml:space="preserve">       </w:t>
      </w:r>
    </w:p>
    <w:p>
      <w:pPr>
        <w:pStyle w:val="Normal"/>
        <w:ind w:start="0"/>
        <w:rPr>
          <w:b/>
        </w:rPr>
      </w:pPr>
      <w:r>
        <w:rPr>
          <w:b/>
        </w:rPr>
      </w:r>
    </w:p>
    <w:p>
      <w:pPr>
        <w:pStyle w:val="Normal"/>
        <w:ind w:start="0"/>
        <w:rPr>
          <w:b/>
        </w:rPr>
      </w:pPr>
      <w:r>
        <w:rPr>
          <w:rFonts w:eastAsia="Times New Roman" w:cs="Helvetica" w:ascii="Verdana" w:hAnsi="Verdana"/>
          <w:b/>
          <w:color w:val="1D2228"/>
          <w:sz w:val="24"/>
          <w:szCs w:val="24"/>
        </w:rPr>
        <w:t>Faith and Engagement</w:t>
      </w:r>
    </w:p>
    <w:p>
      <w:pPr>
        <w:pStyle w:val="Normal"/>
        <w:ind w:start="0"/>
        <w:rPr>
          <w:b/>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1" behindDoc="0" locked="0" layoutInCell="0" allowOverlap="1">
            <wp:simplePos x="0" y="0"/>
            <wp:positionH relativeFrom="column">
              <wp:posOffset>35560</wp:posOffset>
            </wp:positionH>
            <wp:positionV relativeFrom="paragraph">
              <wp:posOffset>105410</wp:posOffset>
            </wp:positionV>
            <wp:extent cx="719455" cy="56197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9"/>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How Great Thou Art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467</w:t>
      </w:r>
    </w:p>
    <w:p>
      <w:pPr>
        <w:pStyle w:val="Normal"/>
        <w:shd w:val="clear" w:color="auto" w:fill="FFFFFF"/>
        <w:ind w:start="0"/>
        <w:rPr>
          <w:b/>
          <w:bCs/>
          <w:sz w:val="24"/>
          <w:szCs w:val="24"/>
        </w:rPr>
      </w:pP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Blue Hymanl</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w:t>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7"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0"/>
                    <a:srcRect l="30163"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p>
    <w:p>
      <w:pPr>
        <w:pStyle w:val="Normal"/>
        <w:shd w:val="clear" w:color="auto" w:fill="FFFFFF"/>
        <w:ind w:start="0"/>
        <w:rPr>
          <w:b/>
          <w:color w:val="222222"/>
          <w:sz w:val="28"/>
          <w:szCs w:val="28"/>
        </w:rPr>
      </w:pPr>
      <w:r>
        <w:rPr>
          <w:b/>
          <w:color w:val="222222"/>
          <w:sz w:val="28"/>
          <w:szCs w:val="28"/>
        </w:rPr>
      </w:r>
    </w:p>
    <w:p>
      <w:pPr>
        <w:pStyle w:val="Normal"/>
        <w:shd w:val="clear" w:color="auto" w:fill="FFFFFF"/>
        <w:ind w:start="0"/>
        <w:rPr>
          <w:b/>
          <w:color w:val="222222"/>
          <w:sz w:val="28"/>
          <w:szCs w:val="28"/>
        </w:rPr>
      </w:pPr>
      <w:r>
        <w:rPr>
          <w:b/>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5"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Ju</w:t>
      </w:r>
      <w:r>
        <w:rPr>
          <w:rFonts w:ascii="Verdana" w:hAnsi="Verdana"/>
          <w:b/>
          <w:sz w:val="24"/>
          <w:szCs w:val="24"/>
        </w:rPr>
        <w:t>ly 5- Harper Darrow</w:t>
      </w:r>
    </w:p>
    <w:p>
      <w:pPr>
        <w:pStyle w:val="Normal"/>
        <w:ind w:start="0"/>
        <w:jc w:val="center"/>
        <w:rPr>
          <w:rFonts w:ascii="Verdana" w:hAnsi="Verdana"/>
          <w:b/>
          <w:sz w:val="24"/>
          <w:szCs w:val="24"/>
        </w:rPr>
      </w:pPr>
      <w:r>
        <w:rPr>
          <w:rFonts w:ascii="Verdana" w:hAnsi="Verdana"/>
          <w:b/>
          <w:sz w:val="24"/>
          <w:szCs w:val="24"/>
        </w:rPr>
        <w:t>Lynsie Jayne</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w:t>
      </w:r>
      <w:r>
        <w:rPr>
          <w:rFonts w:eastAsia="Trebuchet MS" w:cs="Trebuchet MS" w:ascii="Verdana" w:hAnsi="Verdana"/>
          <w:color w:val="222222"/>
          <w:sz w:val="24"/>
          <w:szCs w:val="24"/>
        </w:rPr>
        <w:t>person</w:t>
      </w:r>
      <w:r>
        <w:rPr>
          <w:rFonts w:eastAsia="Trebuchet MS" w:cs="Trebuchet MS" w:ascii="Verdana" w:hAnsi="Verdana"/>
          <w:color w:val="222222"/>
          <w:sz w:val="24"/>
          <w:szCs w:val="24"/>
        </w:rPr>
        <w:t xml:space="preserve">: </w:t>
      </w:r>
      <w:r>
        <w:rPr>
          <w:rFonts w:eastAsia="Trebuchet MS" w:cs="Trebuchet MS" w:ascii="Verdana" w:hAnsi="Verdana"/>
          <w:b/>
          <w:bCs/>
          <w:color w:val="222222"/>
          <w:sz w:val="24"/>
          <w:szCs w:val="24"/>
        </w:rPr>
        <w:t>David Lanning</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A</w:t>
      </w:r>
      <w:r>
        <w:rPr>
          <w:rFonts w:eastAsia="Trebuchet MS" w:cs="Trebuchet MS" w:ascii="Verdana" w:hAnsi="Verdana"/>
          <w:b/>
          <w:bCs/>
          <w:color w:val="222222"/>
          <w:sz w:val="24"/>
          <w:szCs w:val="24"/>
        </w:rPr>
        <w:t>urora Dann</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school/work</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Empowering Lives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Missions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Christ the King Fellowship – Pastor Sabrina Slater</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
    </w:p>
    <w:p>
      <w:pPr>
        <w:pStyle w:val="Normal"/>
        <w:spacing w:lineRule="auto" w:line="240"/>
        <w:ind w:start="0"/>
        <w:jc w:val="center"/>
        <w:rPr>
          <w:color w:val="222222"/>
          <w:sz w:val="33"/>
          <w:szCs w:val="33"/>
        </w:rPr>
      </w:pPr>
      <w:r>
        <w:rPr>
          <w:color w:val="222222"/>
          <w:sz w:val="33"/>
          <w:szCs w:val="33"/>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user"/>
        <w:shd w:val="clear" w:color="auto" w:fill="FFFFFF"/>
        <w:spacing w:lineRule="auto" w:line="240" w:before="0" w:after="0"/>
        <w:ind w:hanging="0" w:start="0" w:end="567"/>
        <w:rPr>
          <w:sz w:val="26"/>
          <w:szCs w:val="26"/>
        </w:rPr>
      </w:pPr>
      <w:r>
        <w:rPr>
          <w:rFonts w:ascii="Verdanna" w:hAnsi="Verdanna"/>
          <w:bCs/>
          <w:i w:val="false"/>
          <w:caps w:val="false"/>
          <w:smallCaps w:val="false"/>
          <w:color w:val="000000"/>
          <w:spacing w:val="-6"/>
          <w:sz w:val="26"/>
          <w:szCs w:val="26"/>
          <w:shd w:fill="FFFFFF" w:val="clear"/>
        </w:rPr>
        <w:t> “</w:t>
      </w: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t xml:space="preserve">Morning Has Broken” </w:t>
      </w:r>
      <w:r>
        <w:rPr>
          <w:rFonts w:ascii="Verdana;Geneva;sans-serif" w:hAnsi="Verdana;Geneva;sans-serif"/>
          <w:b w:val="false"/>
          <w:bCs w:val="false"/>
          <w:i w:val="false"/>
          <w:caps w:val="false"/>
          <w:smallCaps w:val="false"/>
          <w:color w:val="000000"/>
          <w:spacing w:val="0"/>
          <w:sz w:val="26"/>
          <w:szCs w:val="26"/>
          <w14:textFill>
            <w14:solidFill>
              <w14:srgbClr w14:val="000000">
                <w14:alpha w14:val="12000"/>
              </w14:srgbClr>
            </w14:solidFill>
          </w14:textFill>
        </w:rPr>
        <w:t>Eleaor Farjeon</w:t>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odyText"/>
        <w:shd w:val="clear" w:color="auto" w:fill="FFFFFF"/>
        <w:spacing w:lineRule="auto" w:line="240" w:before="0" w:after="0"/>
        <w:ind w:hanging="0" w:start="0" w:end="567"/>
        <w:rPr>
          <w:rFonts w:ascii="NotoSansArabicOnly;Verdana;sans-serif" w:hAnsi="NotoSansArabicOnly;Verdana;sans-serif"/>
          <w:b w:val="false"/>
          <w:i w:val="false"/>
          <w:caps w:val="false"/>
          <w:smallCaps w:val="false"/>
          <w:color w:val="0A3F64"/>
          <w:spacing w:val="0"/>
          <w:sz w:val="18"/>
          <w:szCs w:val="26"/>
        </w:rPr>
      </w:pPr>
      <w:r>
        <w:rPr>
          <w:rFonts w:ascii="NotoSansArabicOnly;Verdana;sans-serif" w:hAnsi="NotoSansArabicOnly;Verdana;sans-serif"/>
          <w:b w:val="false"/>
          <w:i w:val="false"/>
          <w:caps w:val="false"/>
          <w:smallCaps w:val="false"/>
          <w:color w:val="0A3F64"/>
          <w:spacing w:val="0"/>
          <w:sz w:val="18"/>
          <w:szCs w:val="26"/>
        </w:rPr>
        <w:t>1 Morning has broken</w:t>
        <w:br/>
        <w:t>like the first morning,</w:t>
        <w:br/>
        <w:t>blackbird has spoken</w:t>
        <w:br/>
        <w:t>like the first bird.</w:t>
        <w:br/>
        <w:t>Praise for the singing!</w:t>
        <w:br/>
        <w:t>Praise for the morning!</w:t>
        <w:br/>
        <w:t>Praise for them, springing</w:t>
        <w:br/>
        <w:t>fresh from the Word!</w:t>
      </w:r>
    </w:p>
    <w:p>
      <w:pPr>
        <w:pStyle w:val="BodyText"/>
        <w:widowControl/>
        <w:pBdr/>
        <w:shd w:fill="FFFFFF" w:val="clear"/>
        <w:ind w:hanging="0" w:start="0" w:end="0"/>
        <w:rPr>
          <w:rFonts w:ascii="NotoSansArabicOnly;Verdana;sans-serif" w:hAnsi="NotoSansArabicOnly;Verdana;sans-serif"/>
          <w:b w:val="false"/>
          <w:i w:val="false"/>
          <w:caps w:val="false"/>
          <w:smallCaps w:val="false"/>
          <w:color w:val="0A3F64"/>
          <w:spacing w:val="0"/>
          <w:sz w:val="18"/>
          <w:szCs w:val="26"/>
        </w:rPr>
      </w:pPr>
      <w:r>
        <w:rPr>
          <w:rFonts w:ascii="NotoSansArabicOnly;Verdana;sans-serif" w:hAnsi="NotoSansArabicOnly;Verdana;sans-serif"/>
          <w:b w:val="false"/>
          <w:i w:val="false"/>
          <w:caps w:val="false"/>
          <w:smallCaps w:val="false"/>
          <w:color w:val="0A3F64"/>
          <w:spacing w:val="0"/>
          <w:sz w:val="18"/>
          <w:szCs w:val="26"/>
        </w:rPr>
        <w:t>2 Sweet the rain’s new fall</w:t>
        <w:br/>
        <w:t>sunlit from heaven,</w:t>
        <w:br/>
        <w:t>like the first dewfall</w:t>
        <w:br/>
        <w:t>on the first grass.</w:t>
        <w:br/>
        <w:t>Praise for the sweetness</w:t>
        <w:br/>
        <w:t>of the wet garden,</w:t>
        <w:br/>
        <w:t>sprung in completeness</w:t>
        <w:br/>
        <w:t>where God’s feet pass.</w:t>
      </w:r>
    </w:p>
    <w:p>
      <w:pPr>
        <w:pStyle w:val="BodyText"/>
        <w:widowControl/>
        <w:pBdr/>
        <w:shd w:fill="FFFFFF" w:val="clear"/>
        <w:ind w:hanging="0" w:start="0" w:end="0"/>
        <w:rPr>
          <w:rFonts w:ascii="NotoSansArabicOnly;Verdana;sans-serif" w:hAnsi="NotoSansArabicOnly;Verdana;sans-serif"/>
          <w:b w:val="false"/>
          <w:i w:val="false"/>
          <w:caps w:val="false"/>
          <w:smallCaps w:val="false"/>
          <w:color w:val="0A3F64"/>
          <w:spacing w:val="0"/>
          <w:sz w:val="18"/>
          <w:szCs w:val="26"/>
        </w:rPr>
      </w:pPr>
      <w:r>
        <w:rPr>
          <w:rFonts w:ascii="NotoSansArabicOnly;Verdana;sans-serif" w:hAnsi="NotoSansArabicOnly;Verdana;sans-serif"/>
          <w:b w:val="false"/>
          <w:i w:val="false"/>
          <w:caps w:val="false"/>
          <w:smallCaps w:val="false"/>
          <w:color w:val="0A3F64"/>
          <w:spacing w:val="0"/>
          <w:sz w:val="18"/>
          <w:szCs w:val="26"/>
        </w:rPr>
        <w:t>3 Mine is the sunlight!</w:t>
        <w:br/>
        <w:t>Mine is the morning</w:t>
        <w:br/>
        <w:t>born of the one light</w:t>
        <w:br/>
        <w:t>Eden saw play!</w:t>
        <w:br/>
        <w:t>Praise with elation,</w:t>
        <w:br/>
        <w:t>praise every morning,</w:t>
        <w:br/>
        <w:t>God’s recreation</w:t>
        <w:br/>
        <w:t>of the new day!</w:t>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6"/>
          <w:szCs w:val="26"/>
          <w14:textFill>
            <w14:solidFill>
              <w14:srgbClr w14:val="000000">
                <w14:alpha w14:val="12000"/>
              </w14:srgbClr>
            </w14:solidFill>
          </w14:textFill>
        </w:rPr>
      </w:r>
    </w:p>
    <w:p>
      <w:pPr>
        <w:pStyle w:val="Normal"/>
        <w:shd w:val="clear" w:color="auto" w:fill="FFFFFF"/>
        <w:ind w:start="0"/>
        <w:rPr>
          <w:b/>
          <w:bCs/>
        </w:rPr>
      </w:pPr>
      <w:r>
        <w:rPr>
          <w:rFonts w:ascii="Verdana;Geneva;sans-serif" w:hAnsi="Verdana;Geneva;sans-serif"/>
          <w:b/>
          <w:bCs/>
          <w:color w:val="000000"/>
          <w:sz w:val="24"/>
          <w:szCs w:val="24"/>
          <w:shd w:fill="FFFFFF" w:val="clear"/>
          <w14:textFill>
            <w14:solidFill>
              <w14:srgbClr w14:val="000000">
                <w14:alpha w14:val="12000"/>
              </w14:srgbClr>
            </w14:solidFill>
          </w14:textFill>
        </w:rPr>
        <w:t>“</w:t>
      </w:r>
      <w:r>
        <w:rPr>
          <w:b/>
          <w:bCs/>
          <w:sz w:val="24"/>
          <w:szCs w:val="24"/>
        </w:rPr>
        <w:t>How Great Thou Art </w:t>
      </w:r>
      <w:r>
        <w:rPr>
          <w:rFonts w:ascii="Verdana;Geneva;sans-serif" w:hAnsi="Verdana;Geneva;sans-serif"/>
          <w:b/>
          <w:bCs/>
          <w:color w:val="000000"/>
          <w:sz w:val="24"/>
          <w:szCs w:val="24"/>
          <w:shd w:fill="FFFFFF" w:val="clear"/>
          <w14:textFill>
            <w14:solidFill>
              <w14:srgbClr w14:val="000000">
                <w14:alpha w14:val="12000"/>
              </w14:srgbClr>
            </w14:solidFill>
          </w14:textFill>
        </w:rPr>
        <w:t>” </w:t>
      </w:r>
      <w:r>
        <w:rPr>
          <w:rFonts w:ascii="Verdana;Geneva;sans-serif" w:hAnsi="Verdana;Geneva;sans-serif"/>
          <w:b w:val="false"/>
          <w:bCs w:val="false"/>
          <w:color w:val="00000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color w:val="000000"/>
          <w:sz w:val="24"/>
          <w:szCs w:val="24"/>
          <w:shd w:fill="FFFFFF" w:val="clear"/>
          <w14:textFill>
            <w14:solidFill>
              <w14:srgbClr w14:val="000000">
                <w14:alpha w14:val="12000"/>
              </w14:srgbClr>
            </w14:solidFill>
          </w14:textFill>
        </w:rPr>
        <w:t>Stuart K. Hine</w:t>
      </w:r>
    </w:p>
    <w:p>
      <w:pPr>
        <w:pStyle w:val="Normal"/>
        <w:shd w:val="clear" w:color="auto" w:fill="FFFFFF"/>
        <w:ind w:start="0"/>
        <w:rPr>
          <w:rFonts w:ascii="Verdana;Geneva;sans-serif" w:hAnsi="Verdana;Geneva;sans-serif"/>
          <w:b/>
          <w:bCs/>
          <w:i w:val="false"/>
          <w:color w:val="000000"/>
          <w:sz w:val="24"/>
          <w:szCs w:val="24"/>
          <w:shd w:fill="FFFFFF" w:val="clear"/>
          <w14:textFill>
            <w14:solidFill>
              <w14:srgbClr w14:val="000000">
                <w14:alpha w14:val="12000"/>
              </w14:srgbClr>
            </w14:solidFill>
          </w14:textFill>
        </w:rPr>
      </w:pPr>
      <w:r>
        <w:rPr>
          <w:rFonts w:ascii="Verdana;Geneva;sans-serif" w:hAnsi="Verdana;Geneva;sans-serif"/>
          <w:b/>
          <w:bCs/>
          <w:color w:val="000000"/>
          <w:sz w:val="24"/>
          <w:szCs w:val="24"/>
          <w:shd w:fill="FFFFFF" w:val="clear"/>
          <w14:textFill>
            <w14:solidFill>
              <w14:srgbClr w14:val="000000">
                <w14:alpha w14:val="12000"/>
              </w14:srgbClr>
            </w14:solidFill>
          </w14:textFill>
        </w:rPr>
      </w:r>
    </w:p>
    <w:p>
      <w:pPr>
        <w:pStyle w:val="BodyText"/>
        <w:shd w:val="clear" w:color="auto" w:fill="FFFFFF"/>
        <w:ind w:start="0"/>
        <w:rPr>
          <w:rFonts w:ascii="NotoSansArabicOnly;Verdana;Arial;sans-serif" w:hAnsi="NotoSansArabicOnly;Verdana;Arial;sans-serif"/>
          <w:b w:val="false"/>
          <w:bCs/>
          <w:i w:val="false"/>
          <w:caps w:val="false"/>
          <w:smallCaps w:val="false"/>
          <w:color w:val="222222"/>
          <w:spacing w:val="0"/>
          <w:sz w:val="20"/>
          <w:szCs w:val="24"/>
          <w:shd w:fill="FFFFFF" w:val="clear"/>
        </w:rPr>
      </w:pPr>
      <w:r>
        <w:rPr>
          <w:rFonts w:ascii="NotoSansArabicOnly;Verdana;Arial;sans-serif" w:hAnsi="NotoSansArabicOnly;Verdana;Arial;sans-serif"/>
          <w:b w:val="false"/>
          <w:bCs/>
          <w:i w:val="false"/>
          <w:caps w:val="false"/>
          <w:smallCaps w:val="false"/>
          <w:color w:val="222222"/>
          <w:spacing w:val="0"/>
          <w:sz w:val="20"/>
          <w:szCs w:val="24"/>
          <w:shd w:fill="FFFFFF" w:val="clear"/>
        </w:rPr>
        <w:t>1. O Lord my God, when I in awesome wonder</w:t>
        <w:br/>
        <w:t>Consider all the *worlds thy hands have made,</w:t>
        <w:br/>
        <w:t>I see the stars, I hear the *rolling thunder,</w:t>
        <w:br/>
        <w:t>Thy pow’r thru-out the universe displayed;</w:t>
      </w:r>
    </w:p>
    <w:p>
      <w:pPr>
        <w:pStyle w:val="BodyText"/>
        <w:widowControl/>
        <w:pBdr/>
        <w:shd w:fill="FFFFFF" w:val="clear"/>
        <w:ind w:hanging="0" w:start="0" w:end="0"/>
        <w:rPr>
          <w:rFonts w:ascii="NotoSansArabicOnly;Verdana;Arial;sans-serif" w:hAnsi="NotoSansArabicOnly;Verdana;Arial;sans-serif"/>
          <w:b w:val="false"/>
          <w:bCs/>
          <w:i w:val="false"/>
          <w:caps w:val="false"/>
          <w:smallCaps w:val="false"/>
          <w:color w:val="222222"/>
          <w:spacing w:val="0"/>
          <w:sz w:val="20"/>
          <w:szCs w:val="24"/>
          <w:shd w:fill="FFFFFF" w:val="clear"/>
        </w:rPr>
      </w:pPr>
      <w:r>
        <w:rPr>
          <w:rFonts w:ascii="NotoSansArabicOnly;Verdana;Arial;sans-serif" w:hAnsi="NotoSansArabicOnly;Verdana;Arial;sans-serif"/>
          <w:b w:val="false"/>
          <w:bCs/>
          <w:i w:val="false"/>
          <w:caps w:val="false"/>
          <w:smallCaps w:val="false"/>
          <w:color w:val="222222"/>
          <w:spacing w:val="0"/>
          <w:sz w:val="20"/>
          <w:szCs w:val="24"/>
          <w:shd w:fill="FFFFFF" w:val="clear"/>
        </w:rPr>
        <w:t>[Chorus:]</w:t>
        <w:br/>
        <w:t>Then sings my soul, my Savior God, to thee,</w:t>
        <w:br/>
        <w:t>How great thou art! How great thou art!</w:t>
        <w:br/>
        <w:t>Then sings my soul, my Savior God, to thee,</w:t>
        <w:br/>
        <w:t>How great thou art! How great thou art!</w:t>
      </w:r>
    </w:p>
    <w:p>
      <w:pPr>
        <w:pStyle w:val="BodyText"/>
        <w:widowControl/>
        <w:pBdr/>
        <w:shd w:fill="FFFFFF" w:val="clear"/>
        <w:ind w:hanging="0" w:start="0" w:end="0"/>
        <w:rPr>
          <w:rFonts w:ascii="NotoSansArabicOnly;Verdana;Arial;sans-serif" w:hAnsi="NotoSansArabicOnly;Verdana;Arial;sans-serif"/>
          <w:b w:val="false"/>
          <w:bCs/>
          <w:i w:val="false"/>
          <w:caps w:val="false"/>
          <w:smallCaps w:val="false"/>
          <w:color w:val="222222"/>
          <w:spacing w:val="0"/>
          <w:sz w:val="20"/>
          <w:szCs w:val="24"/>
          <w:shd w:fill="FFFFFF" w:val="clear"/>
        </w:rPr>
      </w:pPr>
      <w:r>
        <w:rPr>
          <w:rFonts w:ascii="NotoSansArabicOnly;Verdana;Arial;sans-serif" w:hAnsi="NotoSansArabicOnly;Verdana;Arial;sans-serif"/>
          <w:b w:val="false"/>
          <w:bCs/>
          <w:i w:val="false"/>
          <w:caps w:val="false"/>
          <w:smallCaps w:val="false"/>
          <w:color w:val="222222"/>
          <w:spacing w:val="0"/>
          <w:sz w:val="20"/>
          <w:szCs w:val="24"/>
          <w:shd w:fill="FFFFFF" w:val="clear"/>
        </w:rPr>
        <w:t>2. When thru the woods and forest glades I wander,</w:t>
        <w:br/>
        <w:t>And hear the birds sing sweetly in the trees,</w:t>
        <w:br/>
        <w:t>When I look down from lofty mountain grandeur</w:t>
        <w:br/>
        <w:t>And hear the brook and feel the gentle breeze, [Chorus]</w:t>
      </w:r>
    </w:p>
    <w:p>
      <w:pPr>
        <w:pStyle w:val="BodyText"/>
        <w:widowControl/>
        <w:pBdr/>
        <w:shd w:fill="FFFFFF" w:val="clear"/>
        <w:ind w:hanging="0" w:start="0" w:end="0"/>
        <w:rPr>
          <w:rFonts w:ascii="NotoSansArabicOnly;Verdana;Arial;sans-serif" w:hAnsi="NotoSansArabicOnly;Verdana;Arial;sans-serif"/>
          <w:b w:val="false"/>
          <w:bCs/>
          <w:i w:val="false"/>
          <w:caps w:val="false"/>
          <w:smallCaps w:val="false"/>
          <w:color w:val="222222"/>
          <w:spacing w:val="0"/>
          <w:sz w:val="20"/>
          <w:szCs w:val="24"/>
          <w:shd w:fill="FFFFFF" w:val="clear"/>
        </w:rPr>
      </w:pPr>
      <w:r>
        <w:rPr>
          <w:rFonts w:ascii="NotoSansArabicOnly;Verdana;Arial;sans-serif" w:hAnsi="NotoSansArabicOnly;Verdana;Arial;sans-serif"/>
          <w:b w:val="false"/>
          <w:bCs/>
          <w:i w:val="false"/>
          <w:caps w:val="false"/>
          <w:smallCaps w:val="false"/>
          <w:color w:val="222222"/>
          <w:spacing w:val="0"/>
          <w:sz w:val="20"/>
          <w:szCs w:val="24"/>
          <w:shd w:fill="FFFFFF" w:val="clear"/>
        </w:rPr>
        <w:t>3. And when I think that God, his Son not sparing,</w:t>
        <w:br/>
        <w:t>Sent him to die, I scarce can take it in,</w:t>
        <w:br/>
        <w:t>That on the cross, my burden gladly bearing,</w:t>
        <w:br/>
        <w:t>He bled and died to take away my sin, [Chorus]</w:t>
      </w:r>
    </w:p>
    <w:p>
      <w:pPr>
        <w:pStyle w:val="BodyText"/>
        <w:widowControl/>
        <w:pBdr/>
        <w:shd w:fill="FFFFFF" w:val="clear"/>
        <w:ind w:hanging="0" w:start="0" w:end="0"/>
        <w:rPr>
          <w:rFonts w:ascii="NotoSansArabicOnly;Verdana;Arial;sans-serif" w:hAnsi="NotoSansArabicOnly;Verdana;Arial;sans-serif"/>
          <w:b w:val="false"/>
          <w:bCs/>
          <w:i w:val="false"/>
          <w:caps w:val="false"/>
          <w:smallCaps w:val="false"/>
          <w:color w:val="222222"/>
          <w:spacing w:val="0"/>
          <w:sz w:val="20"/>
          <w:szCs w:val="24"/>
          <w:shd w:fill="FFFFFF" w:val="clear"/>
        </w:rPr>
      </w:pPr>
      <w:r>
        <w:rPr>
          <w:rFonts w:ascii="NotoSansArabicOnly;Verdana;Arial;sans-serif" w:hAnsi="NotoSansArabicOnly;Verdana;Arial;sans-serif"/>
          <w:b w:val="false"/>
          <w:bCs/>
          <w:i w:val="false"/>
          <w:caps w:val="false"/>
          <w:smallCaps w:val="false"/>
          <w:color w:val="222222"/>
          <w:spacing w:val="0"/>
          <w:sz w:val="20"/>
          <w:szCs w:val="24"/>
          <w:shd w:fill="FFFFFF" w:val="clear"/>
        </w:rPr>
        <w:t>4. When Christ shall come, with shout of acclamation,</w:t>
        <w:br/>
        <w:t>And take me home, what joy shall fill my heart!</w:t>
        <w:br/>
        <w:t>Then I shall bow in humble adoration</w:t>
        <w:br/>
        <w:t>And there proclaim, “My God, how great thou art!” [Chorus]</w:t>
      </w:r>
    </w:p>
    <w:p>
      <w:pPr>
        <w:pStyle w:val="Normal"/>
        <w:shd w:val="clear" w:color="auto" w:fill="FFFFFF"/>
        <w:ind w:start="0"/>
        <w:rPr>
          <w:rFonts w:ascii="Verdana;Geneva;sans-serif" w:hAnsi="Verdana;Geneva;sans-serif"/>
          <w:b/>
          <w:bCs/>
          <w:i w:val="false"/>
          <w:color w:val="000000"/>
          <w:sz w:val="24"/>
          <w:szCs w:val="24"/>
          <w:shd w:fill="FFFFFF" w:val="clear"/>
          <w14:textFill>
            <w14:solidFill>
              <w14:srgbClr w14:val="000000">
                <w14:alpha w14:val="12000"/>
              </w14:srgbClr>
            </w14:solidFill>
          </w14:textFill>
        </w:rPr>
      </w:pPr>
      <w:r>
        <w:rPr>
          <w:rFonts w:ascii="Verdana;Geneva;sans-serif" w:hAnsi="Verdana;Geneva;sans-serif"/>
          <w:b/>
          <w:bCs/>
          <w:color w:val="000000"/>
          <w:sz w:val="24"/>
          <w:szCs w:val="24"/>
          <w:shd w:fill="FFFFFF" w:val="clear"/>
          <w14:textFill>
            <w14:solidFill>
              <w14:srgbClr w14:val="000000">
                <w14:alpha w14:val="12000"/>
              </w14:srgbClr>
            </w14:solidFill>
          </w14:textFill>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user"/>
        <w:shd w:val="clear" w:color="auto" w:fill="FFFFFF"/>
        <w:spacing w:lineRule="auto" w:line="240" w:before="0" w:after="0"/>
        <w:ind w:hanging="0" w:start="0" w:end="567"/>
        <w:rPr>
          <w:b/>
          <w:bCs/>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auto"/>
    <w:pitch w:val="default"/>
  </w:font>
  <w:font w:name="Verdana">
    <w:altName w:val="Geneva"/>
    <w:charset w:val="00" w:characterSet="windows-1252"/>
    <w:family w:val="swiss"/>
    <w:pitch w:val="variable"/>
  </w:font>
  <w:font w:name="Verdanna">
    <w:charset w:val="00" w:characterSet="windows-1252"/>
    <w:family w:val="swiss"/>
    <w:pitch w:val="variable"/>
  </w:font>
  <w:font w:name="Helvetica Neue">
    <w:altName w:val="Helvetica"/>
    <w:charset w:val="00" w:characterSet="windows-1252"/>
    <w:family w:val="swiss"/>
    <w:pitch w:val="variable"/>
  </w:font>
  <w:font w:name="Verdannna">
    <w:charset w:val="00" w:characterSet="windows-1252"/>
    <w:family w:val="swiss"/>
    <w:pitch w:val="variable"/>
  </w:font>
  <w:font w:name="Verdana">
    <w:charset w:val="01"/>
    <w:family w:val="swiss"/>
    <w:pitch w:val="variable"/>
  </w:font>
  <w:font w:name="Times New Roman">
    <w:charset w:val="00" w:characterSet="windows-1252"/>
    <w:family w:val="auto"/>
    <w:pitch w:val="default"/>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4.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Relationship Id="rId16"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344</TotalTime>
  <Application>LibreOffice/26.2.4.2$Windows_X86_64 LibreOffice_project/0229ac93fcf0d7cbc6376066c6f35021cef002dc</Application>
  <AppVersion>15.0000</AppVersion>
  <Pages>4</Pages>
  <Words>1002</Words>
  <Characters>4512</Characters>
  <CharactersWithSpaces>5945</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2026-06-20T11:27:05Z</cp:lastPrinted>
  <dcterms:modified xsi:type="dcterms:W3CDTF">2026-07-04T21:31:21Z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